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1B140" w14:textId="77777777" w:rsidR="00A93E79" w:rsidRPr="004E510D" w:rsidRDefault="005B5FB8" w:rsidP="004E510D">
      <w:pPr>
        <w:tabs>
          <w:tab w:val="left" w:pos="3969"/>
        </w:tabs>
        <w:spacing w:after="0" w:line="240" w:lineRule="auto"/>
        <w:jc w:val="center"/>
        <w:textAlignment w:val="baseline"/>
        <w:rPr>
          <w:rFonts w:asciiTheme="minorHAnsi" w:hAnsiTheme="minorHAnsi" w:cstheme="minorHAnsi"/>
          <w:b/>
          <w:color w:val="000000"/>
          <w:sz w:val="32"/>
          <w:szCs w:val="32"/>
        </w:rPr>
      </w:pPr>
      <w:bookmarkStart w:id="0" w:name="_Toc423620762"/>
      <w:bookmarkStart w:id="1" w:name="_GoBack"/>
      <w:bookmarkEnd w:id="1"/>
      <w:r w:rsidRPr="004E510D">
        <w:rPr>
          <w:rFonts w:asciiTheme="minorHAnsi" w:hAnsiTheme="minorHAnsi" w:cstheme="minorHAnsi"/>
          <w:b/>
          <w:color w:val="000000"/>
          <w:sz w:val="32"/>
          <w:szCs w:val="32"/>
        </w:rPr>
        <w:t>Practitioner</w:t>
      </w:r>
      <w:r w:rsidR="002F43FE" w:rsidRPr="004E510D">
        <w:rPr>
          <w:rFonts w:asciiTheme="minorHAnsi" w:hAnsiTheme="minorHAnsi" w:cstheme="minorHAnsi"/>
          <w:b/>
          <w:color w:val="000000"/>
          <w:sz w:val="32"/>
          <w:szCs w:val="32"/>
        </w:rPr>
        <w:t xml:space="preserve"> Guide to </w:t>
      </w:r>
      <w:r w:rsidRPr="004E510D">
        <w:rPr>
          <w:rFonts w:asciiTheme="minorHAnsi" w:hAnsiTheme="minorHAnsi" w:cstheme="minorHAnsi"/>
          <w:b/>
          <w:color w:val="000000"/>
          <w:sz w:val="32"/>
          <w:szCs w:val="32"/>
        </w:rPr>
        <w:t xml:space="preserve">the Multi-Agency Risk Assessment Conference (MARAC) </w:t>
      </w:r>
      <w:r w:rsidR="002F43FE" w:rsidRPr="004E510D">
        <w:rPr>
          <w:rFonts w:asciiTheme="minorHAnsi" w:hAnsiTheme="minorHAnsi" w:cstheme="minorHAnsi"/>
          <w:b/>
          <w:color w:val="000000"/>
          <w:sz w:val="32"/>
          <w:szCs w:val="32"/>
        </w:rPr>
        <w:t xml:space="preserve">in </w:t>
      </w:r>
      <w:bookmarkEnd w:id="0"/>
      <w:r w:rsidR="00F45AB3" w:rsidRPr="004E510D">
        <w:rPr>
          <w:rFonts w:asciiTheme="minorHAnsi" w:hAnsiTheme="minorHAnsi" w:cstheme="minorHAnsi"/>
          <w:b/>
          <w:color w:val="000000"/>
          <w:sz w:val="32"/>
          <w:szCs w:val="32"/>
        </w:rPr>
        <w:t>East Sussex</w:t>
      </w:r>
    </w:p>
    <w:p w14:paraId="0139E249" w14:textId="77777777" w:rsidR="009753A0" w:rsidRPr="004E510D" w:rsidRDefault="009753A0" w:rsidP="000B42EE">
      <w:pPr>
        <w:pStyle w:val="TOCHeading"/>
        <w:spacing w:before="0" w:line="240" w:lineRule="auto"/>
        <w:rPr>
          <w:rFonts w:asciiTheme="minorHAnsi" w:hAnsiTheme="minorHAnsi" w:cstheme="minorHAnsi"/>
          <w:sz w:val="24"/>
          <w:szCs w:val="24"/>
        </w:rPr>
      </w:pPr>
    </w:p>
    <w:p w14:paraId="24AAAB91" w14:textId="77777777" w:rsidR="00306194" w:rsidRPr="004E510D" w:rsidRDefault="00306194" w:rsidP="000B42EE">
      <w:pPr>
        <w:pStyle w:val="TOCHeading"/>
        <w:spacing w:before="0" w:line="240" w:lineRule="auto"/>
        <w:rPr>
          <w:rFonts w:asciiTheme="minorHAnsi" w:hAnsiTheme="minorHAnsi" w:cstheme="minorHAnsi"/>
          <w:color w:val="auto"/>
          <w:kern w:val="32"/>
          <w:lang w:val="en-GB" w:eastAsia="en-US"/>
        </w:rPr>
      </w:pPr>
      <w:r w:rsidRPr="004E510D">
        <w:rPr>
          <w:rFonts w:asciiTheme="minorHAnsi" w:hAnsiTheme="minorHAnsi" w:cstheme="minorHAnsi"/>
          <w:color w:val="auto"/>
          <w:kern w:val="32"/>
          <w:lang w:val="en-GB" w:eastAsia="en-US"/>
        </w:rPr>
        <w:t>Contents</w:t>
      </w:r>
    </w:p>
    <w:p w14:paraId="42849120" w14:textId="77777777" w:rsidR="000042DB" w:rsidRPr="004E510D" w:rsidRDefault="000042DB" w:rsidP="000B42EE">
      <w:pPr>
        <w:pStyle w:val="TOC1"/>
        <w:tabs>
          <w:tab w:val="right" w:leader="dot" w:pos="9016"/>
        </w:tabs>
        <w:spacing w:after="0" w:line="240" w:lineRule="auto"/>
        <w:rPr>
          <w:rFonts w:asciiTheme="minorHAnsi" w:hAnsiTheme="minorHAnsi" w:cstheme="minorHAnsi"/>
          <w:sz w:val="24"/>
          <w:szCs w:val="24"/>
        </w:rPr>
      </w:pPr>
    </w:p>
    <w:p w14:paraId="72C0477C" w14:textId="77777777" w:rsidR="000042DB" w:rsidRPr="004E510D" w:rsidRDefault="00306194" w:rsidP="000B42EE">
      <w:pPr>
        <w:pStyle w:val="TOC1"/>
        <w:tabs>
          <w:tab w:val="right" w:leader="dot" w:pos="9016"/>
        </w:tabs>
        <w:spacing w:after="0" w:line="240" w:lineRule="auto"/>
        <w:rPr>
          <w:rFonts w:asciiTheme="minorHAnsi" w:eastAsia="Times New Roman" w:hAnsiTheme="minorHAnsi" w:cstheme="minorHAnsi"/>
          <w:noProof/>
          <w:sz w:val="24"/>
          <w:szCs w:val="24"/>
          <w:lang w:eastAsia="en-GB"/>
        </w:rPr>
      </w:pPr>
      <w:r w:rsidRPr="004E510D">
        <w:rPr>
          <w:rFonts w:asciiTheme="minorHAnsi" w:hAnsiTheme="minorHAnsi" w:cstheme="minorHAnsi"/>
          <w:sz w:val="24"/>
          <w:szCs w:val="24"/>
        </w:rPr>
        <w:fldChar w:fldCharType="begin"/>
      </w:r>
      <w:r w:rsidRPr="004E510D">
        <w:rPr>
          <w:rFonts w:asciiTheme="minorHAnsi" w:hAnsiTheme="minorHAnsi" w:cstheme="minorHAnsi"/>
          <w:sz w:val="24"/>
          <w:szCs w:val="24"/>
        </w:rPr>
        <w:instrText xml:space="preserve"> TOC \o "1-3" \h \z \u </w:instrText>
      </w:r>
      <w:r w:rsidRPr="004E510D">
        <w:rPr>
          <w:rFonts w:asciiTheme="minorHAnsi" w:hAnsiTheme="minorHAnsi" w:cstheme="minorHAnsi"/>
          <w:sz w:val="24"/>
          <w:szCs w:val="24"/>
        </w:rPr>
        <w:fldChar w:fldCharType="separate"/>
      </w:r>
      <w:hyperlink w:anchor="_Toc466541985" w:history="1">
        <w:r w:rsidR="000042DB" w:rsidRPr="004E510D">
          <w:rPr>
            <w:rStyle w:val="Hyperlink"/>
            <w:rFonts w:asciiTheme="minorHAnsi" w:hAnsiTheme="minorHAnsi" w:cstheme="minorHAnsi"/>
            <w:noProof/>
            <w:sz w:val="24"/>
            <w:szCs w:val="24"/>
          </w:rPr>
          <w:t>Background information</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_Toc466541985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2</w:t>
        </w:r>
        <w:r w:rsidR="000042DB" w:rsidRPr="004E510D">
          <w:rPr>
            <w:rFonts w:asciiTheme="minorHAnsi" w:hAnsiTheme="minorHAnsi" w:cstheme="minorHAnsi"/>
            <w:noProof/>
            <w:webHidden/>
            <w:sz w:val="24"/>
            <w:szCs w:val="24"/>
          </w:rPr>
          <w:fldChar w:fldCharType="end"/>
        </w:r>
      </w:hyperlink>
    </w:p>
    <w:p w14:paraId="558353E3"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86" w:history="1">
        <w:r w:rsidR="000042DB" w:rsidRPr="004E510D">
          <w:rPr>
            <w:rStyle w:val="Hyperlink"/>
            <w:rFonts w:asciiTheme="minorHAnsi" w:hAnsiTheme="minorHAnsi" w:cstheme="minorHAnsi"/>
            <w:noProof/>
            <w:sz w:val="24"/>
            <w:szCs w:val="24"/>
            <w:lang w:val="en" w:eastAsia="en-GB"/>
          </w:rPr>
          <w:t>What is a MARAC?</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_Toc466541986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2</w:t>
        </w:r>
        <w:r w:rsidR="000042DB" w:rsidRPr="004E510D">
          <w:rPr>
            <w:rFonts w:asciiTheme="minorHAnsi" w:hAnsiTheme="minorHAnsi" w:cstheme="minorHAnsi"/>
            <w:noProof/>
            <w:webHidden/>
            <w:sz w:val="24"/>
            <w:szCs w:val="24"/>
          </w:rPr>
          <w:fldChar w:fldCharType="end"/>
        </w:r>
      </w:hyperlink>
    </w:p>
    <w:p w14:paraId="2A35FE6A"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87" w:history="1">
        <w:r w:rsidR="000042DB" w:rsidRPr="004E510D">
          <w:rPr>
            <w:rStyle w:val="Hyperlink"/>
            <w:rFonts w:asciiTheme="minorHAnsi" w:hAnsiTheme="minorHAnsi" w:cstheme="minorHAnsi"/>
            <w:noProof/>
            <w:sz w:val="24"/>
            <w:szCs w:val="24"/>
            <w:lang w:val="en" w:eastAsia="en-GB"/>
          </w:rPr>
          <w:t>How often is the MARAC held?</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_Toc466541987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2</w:t>
        </w:r>
        <w:r w:rsidR="000042DB" w:rsidRPr="004E510D">
          <w:rPr>
            <w:rFonts w:asciiTheme="minorHAnsi" w:hAnsiTheme="minorHAnsi" w:cstheme="minorHAnsi"/>
            <w:noProof/>
            <w:webHidden/>
            <w:sz w:val="24"/>
            <w:szCs w:val="24"/>
          </w:rPr>
          <w:fldChar w:fldCharType="end"/>
        </w:r>
      </w:hyperlink>
    </w:p>
    <w:p w14:paraId="746DDEE7" w14:textId="77777777" w:rsidR="000042DB" w:rsidRPr="004E510D" w:rsidRDefault="007C42EF" w:rsidP="000B42EE">
      <w:pPr>
        <w:pStyle w:val="TOC1"/>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88" w:history="1">
        <w:r w:rsidR="000042DB" w:rsidRPr="004E510D">
          <w:rPr>
            <w:rStyle w:val="Hyperlink"/>
            <w:rFonts w:asciiTheme="minorHAnsi" w:hAnsiTheme="minorHAnsi" w:cstheme="minorHAnsi"/>
            <w:noProof/>
            <w:sz w:val="24"/>
            <w:szCs w:val="24"/>
          </w:rPr>
          <w:t>Identification</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_Toc466541988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3</w:t>
        </w:r>
        <w:r w:rsidR="000042DB" w:rsidRPr="004E510D">
          <w:rPr>
            <w:rFonts w:asciiTheme="minorHAnsi" w:hAnsiTheme="minorHAnsi" w:cstheme="minorHAnsi"/>
            <w:noProof/>
            <w:webHidden/>
            <w:sz w:val="24"/>
            <w:szCs w:val="24"/>
          </w:rPr>
          <w:fldChar w:fldCharType="end"/>
        </w:r>
      </w:hyperlink>
    </w:p>
    <w:p w14:paraId="360D3F2D"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89" w:history="1">
        <w:r w:rsidR="000042DB" w:rsidRPr="004E510D">
          <w:rPr>
            <w:rStyle w:val="Hyperlink"/>
            <w:rFonts w:asciiTheme="minorHAnsi" w:hAnsiTheme="minorHAnsi" w:cstheme="minorHAnsi"/>
            <w:noProof/>
            <w:sz w:val="24"/>
            <w:szCs w:val="24"/>
            <w:lang w:val="en" w:eastAsia="en-GB"/>
          </w:rPr>
          <w:t>How do I identify risk?</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_Toc466541989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3</w:t>
        </w:r>
        <w:r w:rsidR="000042DB" w:rsidRPr="004E510D">
          <w:rPr>
            <w:rFonts w:asciiTheme="minorHAnsi" w:hAnsiTheme="minorHAnsi" w:cstheme="minorHAnsi"/>
            <w:noProof/>
            <w:webHidden/>
            <w:sz w:val="24"/>
            <w:szCs w:val="24"/>
          </w:rPr>
          <w:fldChar w:fldCharType="end"/>
        </w:r>
      </w:hyperlink>
    </w:p>
    <w:p w14:paraId="353D738C"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90" w:history="1">
        <w:r w:rsidR="000042DB" w:rsidRPr="004E510D">
          <w:rPr>
            <w:rStyle w:val="Hyperlink"/>
            <w:rFonts w:asciiTheme="minorHAnsi" w:hAnsiTheme="minorHAnsi" w:cstheme="minorHAnsi"/>
            <w:noProof/>
            <w:sz w:val="24"/>
            <w:szCs w:val="24"/>
            <w:lang w:val="en" w:eastAsia="en-GB"/>
          </w:rPr>
          <w:t>What are the referral criteria for the MARAC?</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_Toc466541990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3</w:t>
        </w:r>
        <w:r w:rsidR="000042DB" w:rsidRPr="004E510D">
          <w:rPr>
            <w:rFonts w:asciiTheme="minorHAnsi" w:hAnsiTheme="minorHAnsi" w:cstheme="minorHAnsi"/>
            <w:noProof/>
            <w:webHidden/>
            <w:sz w:val="24"/>
            <w:szCs w:val="24"/>
          </w:rPr>
          <w:fldChar w:fldCharType="end"/>
        </w:r>
      </w:hyperlink>
    </w:p>
    <w:p w14:paraId="11867F4E" w14:textId="77777777" w:rsidR="000042DB" w:rsidRPr="004E510D" w:rsidRDefault="007C42EF" w:rsidP="000B42EE">
      <w:pPr>
        <w:pStyle w:val="TOC1"/>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91" w:history="1">
        <w:r w:rsidR="000042DB" w:rsidRPr="004E510D">
          <w:rPr>
            <w:rStyle w:val="Hyperlink"/>
            <w:rFonts w:asciiTheme="minorHAnsi" w:hAnsiTheme="minorHAnsi" w:cstheme="minorHAnsi"/>
            <w:noProof/>
            <w:sz w:val="24"/>
            <w:szCs w:val="24"/>
          </w:rPr>
          <w:t>Referral</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_Toc466541991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4</w:t>
        </w:r>
        <w:r w:rsidR="000042DB" w:rsidRPr="004E510D">
          <w:rPr>
            <w:rFonts w:asciiTheme="minorHAnsi" w:hAnsiTheme="minorHAnsi" w:cstheme="minorHAnsi"/>
            <w:noProof/>
            <w:webHidden/>
            <w:sz w:val="24"/>
            <w:szCs w:val="24"/>
          </w:rPr>
          <w:fldChar w:fldCharType="end"/>
        </w:r>
      </w:hyperlink>
    </w:p>
    <w:p w14:paraId="6FCE84B6"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92" w:history="1">
        <w:r w:rsidR="000042DB" w:rsidRPr="004E510D">
          <w:rPr>
            <w:rStyle w:val="Hyperlink"/>
            <w:rFonts w:asciiTheme="minorHAnsi" w:hAnsiTheme="minorHAnsi" w:cstheme="minorHAnsi"/>
            <w:noProof/>
            <w:sz w:val="24"/>
            <w:szCs w:val="24"/>
            <w:lang w:val="en" w:eastAsia="en-GB"/>
          </w:rPr>
          <w:t>Can I refer to the MARAC?</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_Toc466541992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4</w:t>
        </w:r>
        <w:r w:rsidR="000042DB" w:rsidRPr="004E510D">
          <w:rPr>
            <w:rFonts w:asciiTheme="minorHAnsi" w:hAnsiTheme="minorHAnsi" w:cstheme="minorHAnsi"/>
            <w:noProof/>
            <w:webHidden/>
            <w:sz w:val="24"/>
            <w:szCs w:val="24"/>
          </w:rPr>
          <w:fldChar w:fldCharType="end"/>
        </w:r>
      </w:hyperlink>
    </w:p>
    <w:p w14:paraId="60C62EDB"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93" w:history="1">
        <w:r w:rsidR="000042DB" w:rsidRPr="004E510D">
          <w:rPr>
            <w:rStyle w:val="Hyperlink"/>
            <w:rFonts w:asciiTheme="minorHAnsi" w:hAnsiTheme="minorHAnsi" w:cstheme="minorHAnsi"/>
            <w:noProof/>
            <w:sz w:val="24"/>
            <w:szCs w:val="24"/>
            <w:lang w:val="en" w:eastAsia="en-GB"/>
          </w:rPr>
          <w:t>What does a good quality referral look like?</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_Toc466541993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4</w:t>
        </w:r>
        <w:r w:rsidR="000042DB" w:rsidRPr="004E510D">
          <w:rPr>
            <w:rFonts w:asciiTheme="minorHAnsi" w:hAnsiTheme="minorHAnsi" w:cstheme="minorHAnsi"/>
            <w:noProof/>
            <w:webHidden/>
            <w:sz w:val="24"/>
            <w:szCs w:val="24"/>
          </w:rPr>
          <w:fldChar w:fldCharType="end"/>
        </w:r>
      </w:hyperlink>
    </w:p>
    <w:p w14:paraId="2E006166"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94" w:history="1">
        <w:r w:rsidR="000042DB" w:rsidRPr="004E510D">
          <w:rPr>
            <w:rStyle w:val="Hyperlink"/>
            <w:rFonts w:asciiTheme="minorHAnsi" w:hAnsiTheme="minorHAnsi" w:cstheme="minorHAnsi"/>
            <w:noProof/>
            <w:sz w:val="24"/>
            <w:szCs w:val="24"/>
            <w:lang w:val="en" w:eastAsia="en-GB"/>
          </w:rPr>
          <w:t>Does the victim have to consent to a MARAC referral?</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_Toc466541994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4</w:t>
        </w:r>
        <w:r w:rsidR="000042DB" w:rsidRPr="004E510D">
          <w:rPr>
            <w:rFonts w:asciiTheme="minorHAnsi" w:hAnsiTheme="minorHAnsi" w:cstheme="minorHAnsi"/>
            <w:noProof/>
            <w:webHidden/>
            <w:sz w:val="24"/>
            <w:szCs w:val="24"/>
          </w:rPr>
          <w:fldChar w:fldCharType="end"/>
        </w:r>
      </w:hyperlink>
    </w:p>
    <w:p w14:paraId="5FA557BA"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95" w:history="1">
        <w:r w:rsidR="000042DB" w:rsidRPr="004E510D">
          <w:rPr>
            <w:rStyle w:val="Hyperlink"/>
            <w:rFonts w:asciiTheme="minorHAnsi" w:hAnsiTheme="minorHAnsi" w:cstheme="minorHAnsi"/>
            <w:noProof/>
            <w:sz w:val="24"/>
            <w:szCs w:val="24"/>
            <w:lang w:val="en" w:eastAsia="en-GB"/>
          </w:rPr>
          <w:t>Should I consider the alleged perpetrator?</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_Toc466541995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5</w:t>
        </w:r>
        <w:r w:rsidR="000042DB" w:rsidRPr="004E510D">
          <w:rPr>
            <w:rFonts w:asciiTheme="minorHAnsi" w:hAnsiTheme="minorHAnsi" w:cstheme="minorHAnsi"/>
            <w:noProof/>
            <w:webHidden/>
            <w:sz w:val="24"/>
            <w:szCs w:val="24"/>
          </w:rPr>
          <w:fldChar w:fldCharType="end"/>
        </w:r>
      </w:hyperlink>
    </w:p>
    <w:p w14:paraId="652353F5"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96" w:history="1">
        <w:r w:rsidR="000042DB" w:rsidRPr="004E510D">
          <w:rPr>
            <w:rStyle w:val="Hyperlink"/>
            <w:rFonts w:asciiTheme="minorHAnsi" w:hAnsiTheme="minorHAnsi" w:cstheme="minorHAnsi"/>
            <w:noProof/>
            <w:sz w:val="24"/>
            <w:szCs w:val="24"/>
            <w:lang w:val="en" w:eastAsia="en-GB"/>
          </w:rPr>
          <w:t>Should I consider the wider family / social network?</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_Toc466541996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5</w:t>
        </w:r>
        <w:r w:rsidR="000042DB" w:rsidRPr="004E510D">
          <w:rPr>
            <w:rFonts w:asciiTheme="minorHAnsi" w:hAnsiTheme="minorHAnsi" w:cstheme="minorHAnsi"/>
            <w:noProof/>
            <w:webHidden/>
            <w:sz w:val="24"/>
            <w:szCs w:val="24"/>
          </w:rPr>
          <w:fldChar w:fldCharType="end"/>
        </w:r>
      </w:hyperlink>
    </w:p>
    <w:p w14:paraId="1758D298"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97" w:history="1">
        <w:r w:rsidR="000042DB" w:rsidRPr="004E510D">
          <w:rPr>
            <w:rStyle w:val="Hyperlink"/>
            <w:rFonts w:asciiTheme="minorHAnsi" w:hAnsiTheme="minorHAnsi" w:cstheme="minorHAnsi"/>
            <w:noProof/>
            <w:sz w:val="24"/>
            <w:szCs w:val="24"/>
            <w:lang w:val="en" w:eastAsia="en-GB"/>
          </w:rPr>
          <w:t>What do I do if I have a concern about a child?</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_Toc466541997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5</w:t>
        </w:r>
        <w:r w:rsidR="000042DB" w:rsidRPr="004E510D">
          <w:rPr>
            <w:rFonts w:asciiTheme="minorHAnsi" w:hAnsiTheme="minorHAnsi" w:cstheme="minorHAnsi"/>
            <w:noProof/>
            <w:webHidden/>
            <w:sz w:val="24"/>
            <w:szCs w:val="24"/>
          </w:rPr>
          <w:fldChar w:fldCharType="end"/>
        </w:r>
      </w:hyperlink>
    </w:p>
    <w:p w14:paraId="4593DCF9"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98" w:history="1">
        <w:r w:rsidR="000042DB" w:rsidRPr="004E510D">
          <w:rPr>
            <w:rStyle w:val="Hyperlink"/>
            <w:rFonts w:asciiTheme="minorHAnsi" w:hAnsiTheme="minorHAnsi" w:cstheme="minorHAnsi"/>
            <w:noProof/>
            <w:sz w:val="24"/>
            <w:szCs w:val="24"/>
            <w:lang w:val="en" w:eastAsia="en-GB"/>
          </w:rPr>
          <w:t>What do I do if I have a concern about an adult with care and support needs?</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_Toc466541998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6</w:t>
        </w:r>
        <w:r w:rsidR="000042DB" w:rsidRPr="004E510D">
          <w:rPr>
            <w:rFonts w:asciiTheme="minorHAnsi" w:hAnsiTheme="minorHAnsi" w:cstheme="minorHAnsi"/>
            <w:noProof/>
            <w:webHidden/>
            <w:sz w:val="24"/>
            <w:szCs w:val="24"/>
          </w:rPr>
          <w:fldChar w:fldCharType="end"/>
        </w:r>
      </w:hyperlink>
    </w:p>
    <w:p w14:paraId="5491086F"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1999" w:history="1">
        <w:r w:rsidR="000042DB" w:rsidRPr="004E510D">
          <w:rPr>
            <w:rStyle w:val="Hyperlink"/>
            <w:rFonts w:asciiTheme="minorHAnsi" w:hAnsiTheme="minorHAnsi" w:cstheme="minorHAnsi"/>
            <w:noProof/>
            <w:sz w:val="24"/>
            <w:szCs w:val="24"/>
            <w:lang w:val="en" w:eastAsia="en-GB"/>
          </w:rPr>
          <w:t>Where do I send my referral?</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_Toc466541999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6</w:t>
        </w:r>
        <w:r w:rsidR="000042DB" w:rsidRPr="004E510D">
          <w:rPr>
            <w:rFonts w:asciiTheme="minorHAnsi" w:hAnsiTheme="minorHAnsi" w:cstheme="minorHAnsi"/>
            <w:noProof/>
            <w:webHidden/>
            <w:sz w:val="24"/>
            <w:szCs w:val="24"/>
          </w:rPr>
          <w:fldChar w:fldCharType="end"/>
        </w:r>
      </w:hyperlink>
    </w:p>
    <w:p w14:paraId="5AFD6B35"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2000" w:history="1">
        <w:r w:rsidR="000042DB" w:rsidRPr="004E510D">
          <w:rPr>
            <w:rStyle w:val="Hyperlink"/>
            <w:rFonts w:asciiTheme="minorHAnsi" w:hAnsiTheme="minorHAnsi" w:cstheme="minorHAnsi"/>
            <w:noProof/>
            <w:sz w:val="24"/>
            <w:szCs w:val="24"/>
            <w:lang w:val="en" w:eastAsia="en-GB"/>
          </w:rPr>
          <w:t>What do I do if the victim has moved to another area?</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_Toc466542000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7</w:t>
        </w:r>
        <w:r w:rsidR="000042DB" w:rsidRPr="004E510D">
          <w:rPr>
            <w:rFonts w:asciiTheme="minorHAnsi" w:hAnsiTheme="minorHAnsi" w:cstheme="minorHAnsi"/>
            <w:noProof/>
            <w:webHidden/>
            <w:sz w:val="24"/>
            <w:szCs w:val="24"/>
          </w:rPr>
          <w:fldChar w:fldCharType="end"/>
        </w:r>
      </w:hyperlink>
    </w:p>
    <w:p w14:paraId="4706A4C6" w14:textId="77777777" w:rsidR="000042DB" w:rsidRPr="004E510D" w:rsidRDefault="007C42EF" w:rsidP="000B42EE">
      <w:pPr>
        <w:pStyle w:val="TOC1"/>
        <w:tabs>
          <w:tab w:val="right" w:leader="dot" w:pos="9016"/>
        </w:tabs>
        <w:spacing w:after="0" w:line="240" w:lineRule="auto"/>
        <w:rPr>
          <w:rFonts w:asciiTheme="minorHAnsi" w:eastAsia="Times New Roman" w:hAnsiTheme="minorHAnsi" w:cstheme="minorHAnsi"/>
          <w:noProof/>
          <w:sz w:val="24"/>
          <w:szCs w:val="24"/>
          <w:lang w:eastAsia="en-GB"/>
        </w:rPr>
      </w:pPr>
      <w:hyperlink w:anchor="_Toc466542001" w:history="1">
        <w:r w:rsidR="000042DB" w:rsidRPr="004E510D">
          <w:rPr>
            <w:rStyle w:val="Hyperlink"/>
            <w:rFonts w:asciiTheme="minorHAnsi" w:hAnsiTheme="minorHAnsi" w:cstheme="minorHAnsi"/>
            <w:noProof/>
            <w:sz w:val="24"/>
            <w:szCs w:val="24"/>
          </w:rPr>
          <w:t>The MARAC meeting</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_Toc466542001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8</w:t>
        </w:r>
        <w:r w:rsidR="000042DB" w:rsidRPr="004E510D">
          <w:rPr>
            <w:rFonts w:asciiTheme="minorHAnsi" w:hAnsiTheme="minorHAnsi" w:cstheme="minorHAnsi"/>
            <w:noProof/>
            <w:webHidden/>
            <w:sz w:val="24"/>
            <w:szCs w:val="24"/>
          </w:rPr>
          <w:fldChar w:fldCharType="end"/>
        </w:r>
      </w:hyperlink>
    </w:p>
    <w:p w14:paraId="64EC1592"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2002" w:history="1">
        <w:r w:rsidR="000042DB" w:rsidRPr="004E510D">
          <w:rPr>
            <w:rStyle w:val="Hyperlink"/>
            <w:rFonts w:asciiTheme="minorHAnsi" w:hAnsiTheme="minorHAnsi" w:cstheme="minorHAnsi"/>
            <w:noProof/>
            <w:sz w:val="24"/>
            <w:szCs w:val="24"/>
            <w:lang w:val="en" w:eastAsia="en-GB"/>
          </w:rPr>
          <w:t>What happens ahead of the MARAC meeting?</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_Toc466542002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8</w:t>
        </w:r>
        <w:r w:rsidR="000042DB" w:rsidRPr="004E510D">
          <w:rPr>
            <w:rFonts w:asciiTheme="minorHAnsi" w:hAnsiTheme="minorHAnsi" w:cstheme="minorHAnsi"/>
            <w:noProof/>
            <w:webHidden/>
            <w:sz w:val="24"/>
            <w:szCs w:val="24"/>
          </w:rPr>
          <w:fldChar w:fldCharType="end"/>
        </w:r>
      </w:hyperlink>
    </w:p>
    <w:p w14:paraId="5004737B"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2003" w:history="1">
        <w:r w:rsidR="000042DB" w:rsidRPr="004E510D">
          <w:rPr>
            <w:rStyle w:val="Hyperlink"/>
            <w:rFonts w:asciiTheme="minorHAnsi" w:hAnsiTheme="minorHAnsi" w:cstheme="minorHAnsi"/>
            <w:noProof/>
            <w:sz w:val="24"/>
            <w:szCs w:val="24"/>
            <w:lang w:val="en" w:eastAsia="en-GB"/>
          </w:rPr>
          <w:t>If I make a referral, do I need to attend the MARAC?</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_Toc466542003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8</w:t>
        </w:r>
        <w:r w:rsidR="000042DB" w:rsidRPr="004E510D">
          <w:rPr>
            <w:rFonts w:asciiTheme="minorHAnsi" w:hAnsiTheme="minorHAnsi" w:cstheme="minorHAnsi"/>
            <w:noProof/>
            <w:webHidden/>
            <w:sz w:val="24"/>
            <w:szCs w:val="24"/>
          </w:rPr>
          <w:fldChar w:fldCharType="end"/>
        </w:r>
      </w:hyperlink>
    </w:p>
    <w:p w14:paraId="55CF0FAC"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2004" w:history="1">
        <w:r w:rsidR="000042DB" w:rsidRPr="004E510D">
          <w:rPr>
            <w:rStyle w:val="Hyperlink"/>
            <w:rFonts w:asciiTheme="minorHAnsi" w:hAnsiTheme="minorHAnsi" w:cstheme="minorHAnsi"/>
            <w:noProof/>
            <w:sz w:val="24"/>
            <w:szCs w:val="24"/>
            <w:lang w:val="en" w:eastAsia="en-GB"/>
          </w:rPr>
          <w:t>I attend the MARAC, how should I prepare for the meeting?</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_Toc466542004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8</w:t>
        </w:r>
        <w:r w:rsidR="000042DB" w:rsidRPr="004E510D">
          <w:rPr>
            <w:rFonts w:asciiTheme="minorHAnsi" w:hAnsiTheme="minorHAnsi" w:cstheme="minorHAnsi"/>
            <w:noProof/>
            <w:webHidden/>
            <w:sz w:val="24"/>
            <w:szCs w:val="24"/>
          </w:rPr>
          <w:fldChar w:fldCharType="end"/>
        </w:r>
      </w:hyperlink>
    </w:p>
    <w:p w14:paraId="03991919" w14:textId="77777777" w:rsidR="000042DB" w:rsidRPr="004E510D" w:rsidRDefault="007C42EF" w:rsidP="000B42EE">
      <w:pPr>
        <w:pStyle w:val="TOC1"/>
        <w:tabs>
          <w:tab w:val="right" w:leader="dot" w:pos="9016"/>
        </w:tabs>
        <w:spacing w:after="0" w:line="240" w:lineRule="auto"/>
        <w:rPr>
          <w:rFonts w:asciiTheme="minorHAnsi" w:eastAsia="Times New Roman" w:hAnsiTheme="minorHAnsi" w:cstheme="minorHAnsi"/>
          <w:noProof/>
          <w:sz w:val="24"/>
          <w:szCs w:val="24"/>
          <w:lang w:eastAsia="en-GB"/>
        </w:rPr>
      </w:pPr>
      <w:hyperlink w:anchor="_Toc466542005" w:history="1">
        <w:r w:rsidR="000042DB" w:rsidRPr="004E510D">
          <w:rPr>
            <w:rStyle w:val="Hyperlink"/>
            <w:rFonts w:asciiTheme="minorHAnsi" w:hAnsiTheme="minorHAnsi" w:cstheme="minorHAnsi"/>
            <w:noProof/>
            <w:sz w:val="24"/>
            <w:szCs w:val="24"/>
          </w:rPr>
          <w:t>Additional information</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_Toc466542005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9</w:t>
        </w:r>
        <w:r w:rsidR="000042DB" w:rsidRPr="004E510D">
          <w:rPr>
            <w:rFonts w:asciiTheme="minorHAnsi" w:hAnsiTheme="minorHAnsi" w:cstheme="minorHAnsi"/>
            <w:noProof/>
            <w:webHidden/>
            <w:sz w:val="24"/>
            <w:szCs w:val="24"/>
          </w:rPr>
          <w:fldChar w:fldCharType="end"/>
        </w:r>
      </w:hyperlink>
    </w:p>
    <w:p w14:paraId="23647EDE"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2006" w:history="1">
        <w:r w:rsidR="000042DB" w:rsidRPr="004E510D">
          <w:rPr>
            <w:rStyle w:val="Hyperlink"/>
            <w:rFonts w:asciiTheme="minorHAnsi" w:hAnsiTheme="minorHAnsi" w:cstheme="minorHAnsi"/>
            <w:noProof/>
            <w:sz w:val="24"/>
            <w:szCs w:val="24"/>
            <w:lang w:val="en" w:eastAsia="en-GB"/>
          </w:rPr>
          <w:t>What is the Domestic Violence Disclosure Scheme (DVDS)?</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_Toc466542006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9</w:t>
        </w:r>
        <w:r w:rsidR="000042DB" w:rsidRPr="004E510D">
          <w:rPr>
            <w:rFonts w:asciiTheme="minorHAnsi" w:hAnsiTheme="minorHAnsi" w:cstheme="minorHAnsi"/>
            <w:noProof/>
            <w:webHidden/>
            <w:sz w:val="24"/>
            <w:szCs w:val="24"/>
          </w:rPr>
          <w:fldChar w:fldCharType="end"/>
        </w:r>
      </w:hyperlink>
    </w:p>
    <w:p w14:paraId="6163D99F"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2007" w:history="1">
        <w:r w:rsidR="000042DB" w:rsidRPr="004E510D">
          <w:rPr>
            <w:rStyle w:val="Hyperlink"/>
            <w:rFonts w:asciiTheme="minorHAnsi" w:hAnsiTheme="minorHAnsi" w:cstheme="minorHAnsi"/>
            <w:noProof/>
            <w:sz w:val="24"/>
            <w:szCs w:val="24"/>
            <w:lang w:val="en" w:eastAsia="en-GB"/>
          </w:rPr>
          <w:t>Training</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_Toc466542007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9</w:t>
        </w:r>
        <w:r w:rsidR="000042DB" w:rsidRPr="004E510D">
          <w:rPr>
            <w:rFonts w:asciiTheme="minorHAnsi" w:hAnsiTheme="minorHAnsi" w:cstheme="minorHAnsi"/>
            <w:noProof/>
            <w:webHidden/>
            <w:sz w:val="24"/>
            <w:szCs w:val="24"/>
          </w:rPr>
          <w:fldChar w:fldCharType="end"/>
        </w:r>
      </w:hyperlink>
    </w:p>
    <w:p w14:paraId="4EA093D5" w14:textId="77777777" w:rsidR="000042DB" w:rsidRPr="004E510D" w:rsidRDefault="007C42EF" w:rsidP="000B42EE">
      <w:pPr>
        <w:pStyle w:val="TOC2"/>
        <w:tabs>
          <w:tab w:val="right" w:leader="dot" w:pos="9016"/>
        </w:tabs>
        <w:spacing w:after="0" w:line="240" w:lineRule="auto"/>
        <w:rPr>
          <w:rFonts w:asciiTheme="minorHAnsi" w:eastAsia="Times New Roman" w:hAnsiTheme="minorHAnsi" w:cstheme="minorHAnsi"/>
          <w:noProof/>
          <w:sz w:val="24"/>
          <w:szCs w:val="24"/>
          <w:lang w:eastAsia="en-GB"/>
        </w:rPr>
      </w:pPr>
      <w:hyperlink w:anchor="_Toc466542008" w:history="1">
        <w:r w:rsidR="000042DB" w:rsidRPr="004E510D">
          <w:rPr>
            <w:rStyle w:val="Hyperlink"/>
            <w:rFonts w:asciiTheme="minorHAnsi" w:hAnsiTheme="minorHAnsi" w:cstheme="minorHAnsi"/>
            <w:noProof/>
            <w:sz w:val="24"/>
            <w:szCs w:val="24"/>
            <w:lang w:val="en" w:eastAsia="en-GB"/>
          </w:rPr>
          <w:t>National resources and guidance</w:t>
        </w:r>
        <w:r w:rsidR="000042DB" w:rsidRPr="004E510D">
          <w:rPr>
            <w:rFonts w:asciiTheme="minorHAnsi" w:hAnsiTheme="minorHAnsi" w:cstheme="minorHAnsi"/>
            <w:noProof/>
            <w:webHidden/>
            <w:sz w:val="24"/>
            <w:szCs w:val="24"/>
          </w:rPr>
          <w:tab/>
        </w:r>
        <w:r w:rsidR="000042DB" w:rsidRPr="004E510D">
          <w:rPr>
            <w:rFonts w:asciiTheme="minorHAnsi" w:hAnsiTheme="minorHAnsi" w:cstheme="minorHAnsi"/>
            <w:noProof/>
            <w:webHidden/>
            <w:sz w:val="24"/>
            <w:szCs w:val="24"/>
          </w:rPr>
          <w:fldChar w:fldCharType="begin"/>
        </w:r>
        <w:r w:rsidR="000042DB" w:rsidRPr="004E510D">
          <w:rPr>
            <w:rFonts w:asciiTheme="minorHAnsi" w:hAnsiTheme="minorHAnsi" w:cstheme="minorHAnsi"/>
            <w:noProof/>
            <w:webHidden/>
            <w:sz w:val="24"/>
            <w:szCs w:val="24"/>
          </w:rPr>
          <w:instrText xml:space="preserve"> PAGEREF _Toc466542008 \h </w:instrText>
        </w:r>
        <w:r w:rsidR="000042DB" w:rsidRPr="004E510D">
          <w:rPr>
            <w:rFonts w:asciiTheme="minorHAnsi" w:hAnsiTheme="minorHAnsi" w:cstheme="minorHAnsi"/>
            <w:noProof/>
            <w:webHidden/>
            <w:sz w:val="24"/>
            <w:szCs w:val="24"/>
          </w:rPr>
        </w:r>
        <w:r w:rsidR="000042DB" w:rsidRPr="004E510D">
          <w:rPr>
            <w:rFonts w:asciiTheme="minorHAnsi" w:hAnsiTheme="minorHAnsi" w:cstheme="minorHAnsi"/>
            <w:noProof/>
            <w:webHidden/>
            <w:sz w:val="24"/>
            <w:szCs w:val="24"/>
          </w:rPr>
          <w:fldChar w:fldCharType="separate"/>
        </w:r>
        <w:r w:rsidR="00FB690F">
          <w:rPr>
            <w:rFonts w:asciiTheme="minorHAnsi" w:hAnsiTheme="minorHAnsi" w:cstheme="minorHAnsi"/>
            <w:noProof/>
            <w:webHidden/>
            <w:sz w:val="24"/>
            <w:szCs w:val="24"/>
          </w:rPr>
          <w:t>9</w:t>
        </w:r>
        <w:r w:rsidR="000042DB" w:rsidRPr="004E510D">
          <w:rPr>
            <w:rFonts w:asciiTheme="minorHAnsi" w:hAnsiTheme="minorHAnsi" w:cstheme="minorHAnsi"/>
            <w:noProof/>
            <w:webHidden/>
            <w:sz w:val="24"/>
            <w:szCs w:val="24"/>
          </w:rPr>
          <w:fldChar w:fldCharType="end"/>
        </w:r>
      </w:hyperlink>
    </w:p>
    <w:p w14:paraId="015441E0" w14:textId="77777777" w:rsidR="00F275EA" w:rsidRPr="004E510D" w:rsidRDefault="00306194" w:rsidP="000B42EE">
      <w:pPr>
        <w:spacing w:after="0" w:line="240" w:lineRule="auto"/>
        <w:rPr>
          <w:rFonts w:asciiTheme="minorHAnsi" w:hAnsiTheme="minorHAnsi" w:cstheme="minorHAnsi"/>
          <w:b/>
          <w:bCs/>
          <w:noProof/>
          <w:sz w:val="24"/>
          <w:szCs w:val="24"/>
        </w:rPr>
      </w:pPr>
      <w:r w:rsidRPr="004E510D">
        <w:rPr>
          <w:rFonts w:asciiTheme="minorHAnsi" w:hAnsiTheme="minorHAnsi" w:cstheme="minorHAnsi"/>
          <w:b/>
          <w:bCs/>
          <w:noProof/>
          <w:sz w:val="24"/>
          <w:szCs w:val="24"/>
        </w:rPr>
        <w:fldChar w:fldCharType="end"/>
      </w:r>
    </w:p>
    <w:p w14:paraId="186FECA5" w14:textId="77777777" w:rsidR="003A0A81" w:rsidRPr="004E510D" w:rsidRDefault="00B23AC2" w:rsidP="000B42EE">
      <w:pPr>
        <w:spacing w:after="0" w:line="240" w:lineRule="auto"/>
        <w:rPr>
          <w:rFonts w:asciiTheme="minorHAnsi" w:hAnsiTheme="minorHAnsi" w:cstheme="minorHAnsi"/>
          <w:b/>
          <w:sz w:val="24"/>
          <w:szCs w:val="24"/>
        </w:rPr>
      </w:pPr>
      <w:r w:rsidRPr="004E510D">
        <w:rPr>
          <w:rFonts w:asciiTheme="minorHAnsi" w:hAnsiTheme="minorHAnsi" w:cstheme="minorHAnsi"/>
          <w:b/>
          <w:bCs/>
          <w:noProof/>
          <w:sz w:val="24"/>
          <w:szCs w:val="24"/>
        </w:rPr>
        <w:t xml:space="preserve">All the documents referred to in this guidance are available to download at </w:t>
      </w:r>
      <w:hyperlink r:id="rId12" w:history="1">
        <w:r w:rsidR="004E510D" w:rsidRPr="004E510D">
          <w:rPr>
            <w:rStyle w:val="Hyperlink"/>
            <w:rFonts w:asciiTheme="minorHAnsi" w:hAnsiTheme="minorHAnsi" w:cstheme="minorHAnsi"/>
            <w:b/>
            <w:sz w:val="24"/>
            <w:szCs w:val="24"/>
          </w:rPr>
          <w:t>http://www.safeineastsussex.org.uk/MARAC-help.html</w:t>
        </w:r>
      </w:hyperlink>
      <w:r w:rsidR="004E510D" w:rsidRPr="004E510D">
        <w:rPr>
          <w:rFonts w:asciiTheme="minorHAnsi" w:hAnsiTheme="minorHAnsi" w:cstheme="minorHAnsi"/>
          <w:b/>
          <w:sz w:val="24"/>
          <w:szCs w:val="24"/>
        </w:rPr>
        <w:t xml:space="preserve"> </w:t>
      </w:r>
    </w:p>
    <w:p w14:paraId="18D62740" w14:textId="77777777" w:rsidR="004E510D" w:rsidRPr="004E510D" w:rsidRDefault="004E510D" w:rsidP="000B42EE">
      <w:pPr>
        <w:spacing w:after="0" w:line="240" w:lineRule="auto"/>
        <w:rPr>
          <w:rFonts w:asciiTheme="minorHAnsi" w:hAnsiTheme="minorHAnsi" w:cstheme="minorHAnsi"/>
          <w:b/>
          <w:sz w:val="24"/>
          <w:szCs w:val="24"/>
        </w:rPr>
      </w:pPr>
    </w:p>
    <w:p w14:paraId="6AAC6ECB" w14:textId="77777777" w:rsidR="003A0A81" w:rsidRPr="004E510D" w:rsidRDefault="003A0A81" w:rsidP="000B42EE">
      <w:pPr>
        <w:spacing w:after="0" w:line="240" w:lineRule="auto"/>
        <w:rPr>
          <w:rFonts w:asciiTheme="minorHAnsi" w:hAnsiTheme="minorHAnsi" w:cstheme="minorHAnsi"/>
          <w:b/>
          <w:sz w:val="24"/>
          <w:szCs w:val="24"/>
        </w:rPr>
      </w:pPr>
      <w:r w:rsidRPr="004E510D">
        <w:rPr>
          <w:rFonts w:asciiTheme="minorHAnsi" w:hAnsiTheme="minorHAnsi" w:cstheme="minorHAnsi"/>
          <w:b/>
          <w:sz w:val="24"/>
          <w:szCs w:val="24"/>
        </w:rPr>
        <w:t xml:space="preserve">MARAC Support Team – </w:t>
      </w:r>
      <w:r w:rsidR="004E510D">
        <w:rPr>
          <w:rFonts w:asciiTheme="minorHAnsi" w:hAnsiTheme="minorHAnsi" w:cstheme="minorHAnsi"/>
          <w:b/>
          <w:sz w:val="24"/>
          <w:szCs w:val="24"/>
        </w:rPr>
        <w:t>East Sussex</w:t>
      </w:r>
      <w:r w:rsidRPr="004E510D">
        <w:rPr>
          <w:rFonts w:asciiTheme="minorHAnsi" w:hAnsiTheme="minorHAnsi" w:cstheme="minorHAnsi"/>
          <w:b/>
          <w:sz w:val="24"/>
          <w:szCs w:val="24"/>
        </w:rPr>
        <w:t xml:space="preserve"> </w:t>
      </w:r>
    </w:p>
    <w:p w14:paraId="74234E34" w14:textId="77777777" w:rsidR="007C4F0D" w:rsidRPr="004E510D" w:rsidRDefault="007C4F0D" w:rsidP="000B42EE">
      <w:pPr>
        <w:spacing w:after="0" w:line="240" w:lineRule="auto"/>
        <w:rPr>
          <w:rFonts w:asciiTheme="minorHAnsi" w:hAnsiTheme="minorHAnsi" w:cstheme="minorHAnsi"/>
          <w:b/>
          <w:sz w:val="24"/>
          <w:szCs w:val="24"/>
        </w:rPr>
      </w:pPr>
    </w:p>
    <w:p w14:paraId="097C0AFE" w14:textId="77777777" w:rsidR="003A0A81" w:rsidRPr="004E510D" w:rsidRDefault="003A0A81" w:rsidP="000B42EE">
      <w:pPr>
        <w:spacing w:after="0" w:line="240" w:lineRule="auto"/>
        <w:rPr>
          <w:rStyle w:val="Hyperlink"/>
          <w:rFonts w:asciiTheme="minorHAnsi" w:hAnsiTheme="minorHAnsi" w:cstheme="minorHAnsi"/>
          <w:sz w:val="24"/>
          <w:szCs w:val="24"/>
          <w:lang w:val="en"/>
        </w:rPr>
      </w:pPr>
      <w:r w:rsidRPr="004E510D">
        <w:rPr>
          <w:rFonts w:asciiTheme="minorHAnsi" w:hAnsiTheme="minorHAnsi" w:cstheme="minorHAnsi"/>
          <w:sz w:val="24"/>
          <w:szCs w:val="24"/>
        </w:rPr>
        <w:t>Secure email</w:t>
      </w:r>
      <w:r w:rsidRPr="004E510D">
        <w:rPr>
          <w:rFonts w:asciiTheme="minorHAnsi" w:hAnsiTheme="minorHAnsi" w:cstheme="minorHAnsi"/>
          <w:sz w:val="24"/>
          <w:szCs w:val="24"/>
        </w:rPr>
        <w:tab/>
      </w:r>
      <w:r w:rsidRPr="004E510D">
        <w:rPr>
          <w:rFonts w:asciiTheme="minorHAnsi" w:hAnsiTheme="minorHAnsi" w:cstheme="minorHAnsi"/>
          <w:sz w:val="24"/>
          <w:szCs w:val="24"/>
        </w:rPr>
        <w:tab/>
      </w:r>
      <w:hyperlink r:id="rId13" w:history="1">
        <w:r w:rsidR="00AD2C88" w:rsidRPr="008D1A61">
          <w:rPr>
            <w:rStyle w:val="Hyperlink"/>
            <w:sz w:val="24"/>
            <w:szCs w:val="24"/>
          </w:rPr>
          <w:t>MARAC.ESBH@eastsussex.gov.uk</w:t>
        </w:r>
      </w:hyperlink>
    </w:p>
    <w:p w14:paraId="76BE6D8A" w14:textId="77777777" w:rsidR="003A0A81" w:rsidRPr="004E510D" w:rsidRDefault="003A0A81" w:rsidP="000B42EE">
      <w:pPr>
        <w:spacing w:after="0" w:line="240" w:lineRule="auto"/>
        <w:rPr>
          <w:rStyle w:val="Hyperlink"/>
          <w:rFonts w:asciiTheme="minorHAnsi" w:hAnsiTheme="minorHAnsi" w:cstheme="minorHAnsi"/>
          <w:sz w:val="24"/>
          <w:szCs w:val="24"/>
          <w:lang w:val="en"/>
        </w:rPr>
      </w:pPr>
      <w:r w:rsidRPr="004E510D">
        <w:rPr>
          <w:rFonts w:asciiTheme="minorHAnsi" w:hAnsiTheme="minorHAnsi" w:cstheme="minorHAnsi"/>
          <w:sz w:val="24"/>
          <w:szCs w:val="24"/>
          <w:lang w:val="en"/>
        </w:rPr>
        <w:t>Website</w:t>
      </w:r>
      <w:r w:rsidRPr="004E510D">
        <w:rPr>
          <w:rFonts w:asciiTheme="minorHAnsi" w:hAnsiTheme="minorHAnsi" w:cstheme="minorHAnsi"/>
          <w:sz w:val="24"/>
          <w:szCs w:val="24"/>
          <w:lang w:val="en"/>
        </w:rPr>
        <w:tab/>
      </w:r>
      <w:r w:rsidRPr="004E510D">
        <w:rPr>
          <w:rFonts w:asciiTheme="minorHAnsi" w:hAnsiTheme="minorHAnsi" w:cstheme="minorHAnsi"/>
          <w:sz w:val="24"/>
          <w:szCs w:val="24"/>
          <w:lang w:val="en"/>
        </w:rPr>
        <w:tab/>
      </w:r>
      <w:hyperlink r:id="rId14" w:history="1">
        <w:r w:rsidR="004E510D" w:rsidRPr="004E510D">
          <w:rPr>
            <w:rStyle w:val="Hyperlink"/>
            <w:rFonts w:asciiTheme="minorHAnsi" w:hAnsiTheme="minorHAnsi" w:cstheme="minorHAnsi"/>
            <w:sz w:val="24"/>
            <w:szCs w:val="24"/>
          </w:rPr>
          <w:t>http://www.safeineastsussex.org.uk/MARAC-help.html</w:t>
        </w:r>
      </w:hyperlink>
    </w:p>
    <w:p w14:paraId="027D3AFA" w14:textId="655FC7C6" w:rsidR="003A0A81" w:rsidRPr="00AD2C88" w:rsidRDefault="003A0A81" w:rsidP="00AD2C88">
      <w:pPr>
        <w:rPr>
          <w:color w:val="1F497D"/>
          <w:sz w:val="24"/>
          <w:szCs w:val="24"/>
          <w:lang w:val="en-US" w:eastAsia="en-GB"/>
        </w:rPr>
      </w:pPr>
      <w:r w:rsidRPr="004E510D">
        <w:rPr>
          <w:rFonts w:asciiTheme="minorHAnsi" w:hAnsiTheme="minorHAnsi" w:cstheme="minorHAnsi"/>
          <w:sz w:val="24"/>
          <w:szCs w:val="24"/>
          <w:lang w:val="en"/>
        </w:rPr>
        <w:t>Telephone</w:t>
      </w:r>
      <w:r w:rsidRPr="004E510D">
        <w:rPr>
          <w:rFonts w:asciiTheme="minorHAnsi" w:hAnsiTheme="minorHAnsi" w:cstheme="minorHAnsi"/>
          <w:sz w:val="24"/>
          <w:szCs w:val="24"/>
          <w:lang w:val="en"/>
        </w:rPr>
        <w:tab/>
      </w:r>
      <w:r w:rsidRPr="004E510D">
        <w:rPr>
          <w:rFonts w:asciiTheme="minorHAnsi" w:hAnsiTheme="minorHAnsi" w:cstheme="minorHAnsi"/>
          <w:sz w:val="24"/>
          <w:szCs w:val="24"/>
          <w:lang w:val="en"/>
        </w:rPr>
        <w:tab/>
      </w:r>
      <w:r w:rsidR="00AD2C88">
        <w:rPr>
          <w:color w:val="1F497D"/>
          <w:sz w:val="24"/>
          <w:szCs w:val="24"/>
          <w:lang w:val="en-US" w:eastAsia="en-GB"/>
        </w:rPr>
        <w:t>07500224829</w:t>
      </w:r>
      <w:r w:rsidR="00AF6560">
        <w:rPr>
          <w:color w:val="1F497D"/>
          <w:sz w:val="24"/>
          <w:szCs w:val="24"/>
          <w:lang w:val="en-US" w:eastAsia="en-GB"/>
        </w:rPr>
        <w:t>/ 07724701166</w:t>
      </w:r>
    </w:p>
    <w:p w14:paraId="194C3568" w14:textId="77777777" w:rsidR="003A0A81" w:rsidRPr="004E510D" w:rsidRDefault="003A0A81" w:rsidP="000B42EE">
      <w:pPr>
        <w:spacing w:after="0" w:line="240" w:lineRule="auto"/>
        <w:rPr>
          <w:rFonts w:asciiTheme="minorHAnsi" w:hAnsiTheme="minorHAnsi" w:cstheme="minorHAnsi"/>
          <w:b/>
          <w:sz w:val="24"/>
          <w:szCs w:val="24"/>
        </w:rPr>
      </w:pPr>
    </w:p>
    <w:p w14:paraId="1BA98D2F" w14:textId="77777777" w:rsidR="003A0A81" w:rsidRPr="004E510D" w:rsidRDefault="003A0A81" w:rsidP="000B42EE">
      <w:pPr>
        <w:spacing w:after="0" w:line="240" w:lineRule="auto"/>
        <w:rPr>
          <w:rFonts w:asciiTheme="minorHAnsi" w:hAnsiTheme="minorHAnsi" w:cstheme="minorHAnsi"/>
          <w:b/>
          <w:sz w:val="24"/>
          <w:szCs w:val="24"/>
        </w:rPr>
      </w:pPr>
      <w:r w:rsidRPr="004E510D">
        <w:rPr>
          <w:rFonts w:asciiTheme="minorHAnsi" w:hAnsiTheme="minorHAnsi" w:cstheme="minorHAnsi"/>
          <w:b/>
          <w:sz w:val="24"/>
          <w:szCs w:val="24"/>
        </w:rPr>
        <w:t xml:space="preserve">Specialist Domestic Abuse Service – </w:t>
      </w:r>
      <w:proofErr w:type="spellStart"/>
      <w:r w:rsidR="004E510D">
        <w:rPr>
          <w:rFonts w:asciiTheme="minorHAnsi" w:hAnsiTheme="minorHAnsi" w:cstheme="minorHAnsi"/>
          <w:b/>
          <w:sz w:val="24"/>
          <w:szCs w:val="24"/>
        </w:rPr>
        <w:t>cgl</w:t>
      </w:r>
      <w:proofErr w:type="spellEnd"/>
      <w:r w:rsidR="007C4F0D" w:rsidRPr="004E510D">
        <w:rPr>
          <w:rFonts w:asciiTheme="minorHAnsi" w:hAnsiTheme="minorHAnsi" w:cstheme="minorHAnsi"/>
          <w:b/>
          <w:sz w:val="24"/>
          <w:szCs w:val="24"/>
        </w:rPr>
        <w:t xml:space="preserve"> at the Portal </w:t>
      </w:r>
    </w:p>
    <w:p w14:paraId="529A099B" w14:textId="77777777" w:rsidR="007C4F0D" w:rsidRPr="004E510D" w:rsidRDefault="007C4F0D" w:rsidP="000B42EE">
      <w:pPr>
        <w:spacing w:after="0" w:line="240" w:lineRule="auto"/>
        <w:rPr>
          <w:rFonts w:asciiTheme="minorHAnsi" w:hAnsiTheme="minorHAnsi" w:cstheme="minorHAnsi"/>
          <w:b/>
          <w:sz w:val="24"/>
          <w:szCs w:val="24"/>
        </w:rPr>
      </w:pPr>
    </w:p>
    <w:p w14:paraId="7A6F6EB9" w14:textId="77777777" w:rsidR="00F45AB3" w:rsidRPr="004E510D" w:rsidRDefault="003A0A81" w:rsidP="00F45AB3">
      <w:pPr>
        <w:spacing w:after="0" w:line="240" w:lineRule="auto"/>
        <w:rPr>
          <w:rStyle w:val="Hyperlink"/>
          <w:rFonts w:asciiTheme="minorHAnsi" w:hAnsiTheme="minorHAnsi" w:cstheme="minorHAnsi"/>
          <w:sz w:val="24"/>
          <w:szCs w:val="24"/>
          <w:lang w:val="en"/>
        </w:rPr>
      </w:pPr>
      <w:r w:rsidRPr="004E510D">
        <w:rPr>
          <w:rFonts w:asciiTheme="minorHAnsi" w:hAnsiTheme="minorHAnsi" w:cstheme="minorHAnsi"/>
          <w:sz w:val="24"/>
          <w:szCs w:val="24"/>
        </w:rPr>
        <w:t>Secure email</w:t>
      </w:r>
      <w:r w:rsidRPr="004E510D">
        <w:rPr>
          <w:rFonts w:asciiTheme="minorHAnsi" w:hAnsiTheme="minorHAnsi" w:cstheme="minorHAnsi"/>
          <w:sz w:val="24"/>
          <w:szCs w:val="24"/>
        </w:rPr>
        <w:tab/>
      </w:r>
      <w:r w:rsidRPr="004E510D">
        <w:rPr>
          <w:rFonts w:asciiTheme="minorHAnsi" w:hAnsiTheme="minorHAnsi" w:cstheme="minorHAnsi"/>
          <w:sz w:val="24"/>
          <w:szCs w:val="24"/>
        </w:rPr>
        <w:tab/>
      </w:r>
      <w:r w:rsidR="00AD2C88">
        <w:t>portal.es@cgl.cjsm.net</w:t>
      </w:r>
      <w:r w:rsidR="00F45AB3" w:rsidRPr="004E510D">
        <w:rPr>
          <w:rStyle w:val="Hyperlink"/>
          <w:rFonts w:asciiTheme="minorHAnsi" w:hAnsiTheme="minorHAnsi" w:cstheme="minorHAnsi"/>
          <w:sz w:val="24"/>
          <w:szCs w:val="24"/>
          <w:lang w:val="en"/>
        </w:rPr>
        <w:t xml:space="preserve"> </w:t>
      </w:r>
    </w:p>
    <w:p w14:paraId="1FF7B33C" w14:textId="77777777" w:rsidR="003A0A81" w:rsidRPr="004E510D" w:rsidRDefault="003A0A81" w:rsidP="000B42EE">
      <w:pPr>
        <w:spacing w:after="0" w:line="240" w:lineRule="auto"/>
        <w:rPr>
          <w:rStyle w:val="Hyperlink"/>
          <w:rFonts w:asciiTheme="minorHAnsi" w:hAnsiTheme="minorHAnsi" w:cstheme="minorHAnsi"/>
        </w:rPr>
      </w:pPr>
      <w:r w:rsidRPr="004E510D">
        <w:rPr>
          <w:rFonts w:asciiTheme="minorHAnsi" w:hAnsiTheme="minorHAnsi" w:cstheme="minorHAnsi"/>
          <w:sz w:val="24"/>
          <w:szCs w:val="24"/>
        </w:rPr>
        <w:t>Website</w:t>
      </w:r>
      <w:r w:rsidRPr="004E510D">
        <w:rPr>
          <w:rFonts w:asciiTheme="minorHAnsi" w:hAnsiTheme="minorHAnsi" w:cstheme="minorHAnsi"/>
          <w:sz w:val="24"/>
          <w:szCs w:val="24"/>
        </w:rPr>
        <w:tab/>
      </w:r>
      <w:r w:rsidRPr="004E510D">
        <w:rPr>
          <w:rFonts w:asciiTheme="minorHAnsi" w:hAnsiTheme="minorHAnsi" w:cstheme="minorHAnsi"/>
          <w:sz w:val="24"/>
          <w:szCs w:val="24"/>
        </w:rPr>
        <w:tab/>
      </w:r>
      <w:hyperlink r:id="rId15" w:history="1">
        <w:r w:rsidR="00BB036A" w:rsidRPr="004E510D">
          <w:rPr>
            <w:rStyle w:val="Hyperlink"/>
            <w:rFonts w:asciiTheme="minorHAnsi" w:hAnsiTheme="minorHAnsi" w:cstheme="minorHAnsi"/>
            <w:sz w:val="24"/>
            <w:szCs w:val="24"/>
            <w:lang w:val="en"/>
          </w:rPr>
          <w:t>http://www.theportal.org.uk/</w:t>
        </w:r>
      </w:hyperlink>
      <w:r w:rsidRPr="004E510D">
        <w:rPr>
          <w:rStyle w:val="Hyperlink"/>
          <w:rFonts w:asciiTheme="minorHAnsi" w:hAnsiTheme="minorHAnsi" w:cstheme="minorHAnsi"/>
        </w:rPr>
        <w:t xml:space="preserve"> </w:t>
      </w:r>
    </w:p>
    <w:p w14:paraId="7CA3BA5E" w14:textId="77777777" w:rsidR="003A0A81" w:rsidRPr="004E510D" w:rsidRDefault="003A0A81" w:rsidP="000B42EE">
      <w:pPr>
        <w:spacing w:after="0" w:line="240" w:lineRule="auto"/>
        <w:rPr>
          <w:rFonts w:asciiTheme="minorHAnsi" w:hAnsiTheme="minorHAnsi" w:cstheme="minorHAnsi"/>
          <w:sz w:val="24"/>
          <w:szCs w:val="24"/>
        </w:rPr>
      </w:pPr>
      <w:r w:rsidRPr="004E510D">
        <w:rPr>
          <w:rFonts w:asciiTheme="minorHAnsi" w:hAnsiTheme="minorHAnsi" w:cstheme="minorHAnsi"/>
          <w:sz w:val="24"/>
          <w:szCs w:val="24"/>
          <w:lang w:val="en"/>
        </w:rPr>
        <w:t>Telephone</w:t>
      </w:r>
      <w:r w:rsidRPr="004E510D">
        <w:rPr>
          <w:rFonts w:asciiTheme="minorHAnsi" w:hAnsiTheme="minorHAnsi" w:cstheme="minorHAnsi"/>
          <w:sz w:val="24"/>
          <w:szCs w:val="24"/>
          <w:lang w:val="en"/>
        </w:rPr>
        <w:tab/>
      </w:r>
      <w:r w:rsidRPr="004E510D">
        <w:rPr>
          <w:rFonts w:asciiTheme="minorHAnsi" w:hAnsiTheme="minorHAnsi" w:cstheme="minorHAnsi"/>
          <w:sz w:val="24"/>
          <w:szCs w:val="24"/>
          <w:lang w:val="en"/>
        </w:rPr>
        <w:tab/>
        <w:t>0300 323 9985</w:t>
      </w:r>
    </w:p>
    <w:p w14:paraId="3031A37B" w14:textId="77777777" w:rsidR="00306194" w:rsidRPr="004E510D" w:rsidRDefault="00306194" w:rsidP="000B42EE">
      <w:pPr>
        <w:pStyle w:val="Heading1"/>
        <w:spacing w:before="0" w:after="0" w:line="240" w:lineRule="auto"/>
        <w:rPr>
          <w:rFonts w:asciiTheme="minorHAnsi" w:hAnsiTheme="minorHAnsi" w:cstheme="minorHAnsi"/>
          <w:sz w:val="24"/>
          <w:szCs w:val="24"/>
          <w:lang w:val="en" w:eastAsia="en-GB"/>
        </w:rPr>
      </w:pPr>
    </w:p>
    <w:p w14:paraId="7B597EEB" w14:textId="77777777" w:rsidR="005B5FB8" w:rsidRPr="004E510D" w:rsidRDefault="005B5FB8" w:rsidP="000B42EE">
      <w:pPr>
        <w:pStyle w:val="Heading1"/>
        <w:spacing w:before="0" w:after="0" w:line="240" w:lineRule="auto"/>
        <w:rPr>
          <w:rFonts w:asciiTheme="minorHAnsi" w:hAnsiTheme="minorHAnsi" w:cstheme="minorHAnsi"/>
          <w:sz w:val="24"/>
          <w:szCs w:val="24"/>
          <w:lang w:val="en" w:eastAsia="en-GB"/>
        </w:rPr>
        <w:sectPr w:rsidR="005B5FB8" w:rsidRPr="004E510D">
          <w:headerReference w:type="default" r:id="rId16"/>
          <w:footerReference w:type="default" r:id="rId17"/>
          <w:pgSz w:w="11906" w:h="16838"/>
          <w:pgMar w:top="1440" w:right="1440" w:bottom="1440" w:left="1440" w:header="708" w:footer="708" w:gutter="0"/>
          <w:cols w:space="708"/>
          <w:docGrid w:linePitch="360"/>
        </w:sectPr>
      </w:pPr>
    </w:p>
    <w:p w14:paraId="33670A63" w14:textId="77777777" w:rsidR="000A2005" w:rsidRPr="004E510D" w:rsidRDefault="000A2005" w:rsidP="000B42EE">
      <w:pPr>
        <w:pStyle w:val="Heading1"/>
        <w:spacing w:before="0" w:after="0" w:line="240" w:lineRule="auto"/>
        <w:rPr>
          <w:rFonts w:asciiTheme="minorHAnsi" w:hAnsiTheme="minorHAnsi" w:cstheme="minorHAnsi"/>
          <w:sz w:val="28"/>
          <w:szCs w:val="28"/>
        </w:rPr>
      </w:pPr>
      <w:bookmarkStart w:id="2" w:name="_Toc466541985"/>
    </w:p>
    <w:p w14:paraId="13064C1D" w14:textId="77777777" w:rsidR="000A2005" w:rsidRPr="004E510D" w:rsidRDefault="000A2005" w:rsidP="000B42EE">
      <w:pPr>
        <w:pStyle w:val="Heading1"/>
        <w:spacing w:before="0" w:after="0" w:line="240" w:lineRule="auto"/>
        <w:rPr>
          <w:rFonts w:asciiTheme="minorHAnsi" w:hAnsiTheme="minorHAnsi" w:cstheme="minorHAnsi"/>
          <w:sz w:val="28"/>
          <w:szCs w:val="28"/>
        </w:rPr>
      </w:pPr>
    </w:p>
    <w:p w14:paraId="73A2A755" w14:textId="77777777" w:rsidR="00F275EA" w:rsidRPr="004E510D" w:rsidRDefault="00F275EA" w:rsidP="000B42EE">
      <w:pPr>
        <w:pStyle w:val="Heading1"/>
        <w:spacing w:before="0" w:after="0" w:line="240" w:lineRule="auto"/>
        <w:rPr>
          <w:rFonts w:asciiTheme="minorHAnsi" w:hAnsiTheme="minorHAnsi" w:cstheme="minorHAnsi"/>
          <w:sz w:val="28"/>
          <w:szCs w:val="28"/>
        </w:rPr>
      </w:pPr>
      <w:r w:rsidRPr="004E510D">
        <w:rPr>
          <w:rFonts w:asciiTheme="minorHAnsi" w:hAnsiTheme="minorHAnsi" w:cstheme="minorHAnsi"/>
          <w:sz w:val="28"/>
          <w:szCs w:val="28"/>
        </w:rPr>
        <w:t>Background information</w:t>
      </w:r>
      <w:bookmarkEnd w:id="2"/>
    </w:p>
    <w:p w14:paraId="41FA6DED" w14:textId="77777777" w:rsidR="00F275EA" w:rsidRPr="004E510D" w:rsidRDefault="00F275EA" w:rsidP="000B42EE">
      <w:pPr>
        <w:pStyle w:val="Heading2"/>
        <w:spacing w:before="0" w:after="0" w:line="240" w:lineRule="auto"/>
        <w:rPr>
          <w:rFonts w:asciiTheme="minorHAnsi" w:hAnsiTheme="minorHAnsi" w:cstheme="minorHAnsi"/>
          <w:lang w:val="en" w:eastAsia="en-GB"/>
        </w:rPr>
      </w:pPr>
    </w:p>
    <w:p w14:paraId="3F57F54A" w14:textId="77777777" w:rsidR="00702CD1" w:rsidRPr="004E510D" w:rsidRDefault="00702CD1" w:rsidP="000B42EE">
      <w:pPr>
        <w:pStyle w:val="Heading2"/>
        <w:spacing w:before="0" w:after="0" w:line="240" w:lineRule="auto"/>
        <w:rPr>
          <w:rFonts w:asciiTheme="minorHAnsi" w:hAnsiTheme="minorHAnsi" w:cstheme="minorHAnsi"/>
          <w:sz w:val="24"/>
          <w:szCs w:val="24"/>
          <w:lang w:val="en" w:eastAsia="en-GB"/>
        </w:rPr>
      </w:pPr>
      <w:bookmarkStart w:id="3" w:name="_Toc466541986"/>
      <w:r w:rsidRPr="004E510D">
        <w:rPr>
          <w:rFonts w:asciiTheme="minorHAnsi" w:hAnsiTheme="minorHAnsi" w:cstheme="minorHAnsi"/>
          <w:sz w:val="24"/>
          <w:szCs w:val="24"/>
          <w:lang w:val="en" w:eastAsia="en-GB"/>
        </w:rPr>
        <w:t>What is a MARAC?</w:t>
      </w:r>
      <w:bookmarkEnd w:id="3"/>
    </w:p>
    <w:p w14:paraId="2C69E9B5" w14:textId="77777777" w:rsidR="00702CD1" w:rsidRPr="004E510D" w:rsidRDefault="0039238D"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The </w:t>
      </w:r>
      <w:r w:rsidR="00702CD1" w:rsidRPr="004E510D">
        <w:rPr>
          <w:rFonts w:asciiTheme="minorHAnsi" w:hAnsiTheme="minorHAnsi" w:cstheme="minorHAnsi"/>
          <w:color w:val="000000"/>
          <w:sz w:val="24"/>
          <w:szCs w:val="24"/>
        </w:rPr>
        <w:t xml:space="preserve">domestic abuse Multi-Agency Risk Assessment Conference (MARAC) is a meeting that brings together representatives from a number of agencies </w:t>
      </w:r>
      <w:r w:rsidR="005B5FB8" w:rsidRPr="004E510D">
        <w:rPr>
          <w:rFonts w:asciiTheme="minorHAnsi" w:hAnsiTheme="minorHAnsi" w:cstheme="minorHAnsi"/>
          <w:color w:val="000000"/>
          <w:sz w:val="24"/>
          <w:szCs w:val="24"/>
        </w:rPr>
        <w:t>in the local area</w:t>
      </w:r>
      <w:r w:rsidR="00702CD1" w:rsidRPr="004E510D">
        <w:rPr>
          <w:rFonts w:asciiTheme="minorHAnsi" w:hAnsiTheme="minorHAnsi" w:cstheme="minorHAnsi"/>
          <w:color w:val="000000"/>
          <w:sz w:val="24"/>
          <w:szCs w:val="24"/>
        </w:rPr>
        <w:t xml:space="preserve"> to discuss the safety, health and well-being of people experiencing domestic abuse (and their children). </w:t>
      </w:r>
    </w:p>
    <w:p w14:paraId="763785B7" w14:textId="77777777" w:rsidR="00702CD1" w:rsidRPr="004E510D" w:rsidRDefault="00702CD1" w:rsidP="000B42EE">
      <w:pPr>
        <w:spacing w:after="0" w:line="240" w:lineRule="auto"/>
        <w:textAlignment w:val="baseline"/>
        <w:rPr>
          <w:rFonts w:asciiTheme="minorHAnsi" w:hAnsiTheme="minorHAnsi" w:cstheme="minorHAnsi"/>
          <w:color w:val="000000"/>
          <w:sz w:val="24"/>
          <w:szCs w:val="24"/>
        </w:rPr>
      </w:pPr>
    </w:p>
    <w:p w14:paraId="4B11A9D4" w14:textId="77777777" w:rsidR="00702CD1" w:rsidRPr="004E510D" w:rsidRDefault="00702CD1"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The agencies which attend the MARAC include statutory services such</w:t>
      </w:r>
      <w:r w:rsidR="000B24E3" w:rsidRPr="004E510D">
        <w:rPr>
          <w:rFonts w:asciiTheme="minorHAnsi" w:hAnsiTheme="minorHAnsi" w:cstheme="minorHAnsi"/>
          <w:color w:val="000000"/>
          <w:sz w:val="24"/>
          <w:szCs w:val="24"/>
        </w:rPr>
        <w:t xml:space="preserve"> as the Police, Probation,</w:t>
      </w:r>
      <w:r w:rsidRPr="004E510D">
        <w:rPr>
          <w:rFonts w:asciiTheme="minorHAnsi" w:hAnsiTheme="minorHAnsi" w:cstheme="minorHAnsi"/>
          <w:color w:val="000000"/>
          <w:sz w:val="24"/>
          <w:szCs w:val="24"/>
        </w:rPr>
        <w:t xml:space="preserve"> Children's and Adult Social Care services, </w:t>
      </w:r>
      <w:r w:rsidR="000B24E3" w:rsidRPr="004E510D">
        <w:rPr>
          <w:rFonts w:asciiTheme="minorHAnsi" w:hAnsiTheme="minorHAnsi" w:cstheme="minorHAnsi"/>
          <w:color w:val="000000"/>
          <w:sz w:val="24"/>
          <w:szCs w:val="24"/>
        </w:rPr>
        <w:t xml:space="preserve">as well as </w:t>
      </w:r>
      <w:r w:rsidRPr="004E510D">
        <w:rPr>
          <w:rFonts w:asciiTheme="minorHAnsi" w:hAnsiTheme="minorHAnsi" w:cstheme="minorHAnsi"/>
          <w:color w:val="000000"/>
          <w:sz w:val="24"/>
          <w:szCs w:val="24"/>
        </w:rPr>
        <w:t xml:space="preserve">the local specialist domestic abuse service </w:t>
      </w:r>
      <w:r w:rsidR="009B3918" w:rsidRPr="004E510D">
        <w:rPr>
          <w:rFonts w:asciiTheme="minorHAnsi" w:hAnsiTheme="minorHAnsi" w:cstheme="minorHAnsi"/>
          <w:color w:val="000000"/>
          <w:sz w:val="24"/>
          <w:szCs w:val="24"/>
        </w:rPr>
        <w:t>(</w:t>
      </w:r>
      <w:proofErr w:type="spellStart"/>
      <w:r w:rsidR="00FB690F">
        <w:fldChar w:fldCharType="begin"/>
      </w:r>
      <w:r w:rsidR="00FB690F">
        <w:instrText xml:space="preserve"> HYPERLINK "http://www.changegrowlive.org/what-we-do/domestic-abuse-services" </w:instrText>
      </w:r>
      <w:r w:rsidR="00FB690F">
        <w:fldChar w:fldCharType="separate"/>
      </w:r>
      <w:r w:rsidR="004E510D">
        <w:rPr>
          <w:rStyle w:val="Hyperlink"/>
          <w:rFonts w:asciiTheme="minorHAnsi" w:hAnsiTheme="minorHAnsi" w:cstheme="minorHAnsi"/>
          <w:sz w:val="24"/>
          <w:szCs w:val="24"/>
        </w:rPr>
        <w:t>cgl</w:t>
      </w:r>
      <w:proofErr w:type="spellEnd"/>
      <w:r w:rsidR="00FB690F">
        <w:rPr>
          <w:rStyle w:val="Hyperlink"/>
          <w:rFonts w:asciiTheme="minorHAnsi" w:hAnsiTheme="minorHAnsi" w:cstheme="minorHAnsi"/>
          <w:sz w:val="24"/>
          <w:szCs w:val="24"/>
        </w:rPr>
        <w:fldChar w:fldCharType="end"/>
      </w:r>
      <w:r w:rsidR="007C4F0D" w:rsidRPr="004E510D">
        <w:rPr>
          <w:rFonts w:asciiTheme="minorHAnsi" w:hAnsiTheme="minorHAnsi" w:cstheme="minorHAnsi"/>
          <w:color w:val="000000"/>
          <w:sz w:val="24"/>
          <w:szCs w:val="24"/>
        </w:rPr>
        <w:t xml:space="preserve"> at </w:t>
      </w:r>
      <w:hyperlink r:id="rId18" w:history="1">
        <w:r w:rsidR="007C4F0D" w:rsidRPr="004E510D">
          <w:rPr>
            <w:rStyle w:val="Hyperlink"/>
            <w:rFonts w:asciiTheme="minorHAnsi" w:hAnsiTheme="minorHAnsi" w:cstheme="minorHAnsi"/>
            <w:sz w:val="24"/>
            <w:szCs w:val="24"/>
          </w:rPr>
          <w:t>The Portal</w:t>
        </w:r>
      </w:hyperlink>
      <w:r w:rsidR="009B3918" w:rsidRPr="004E510D">
        <w:rPr>
          <w:rFonts w:asciiTheme="minorHAnsi" w:hAnsiTheme="minorHAnsi" w:cstheme="minorHAnsi"/>
          <w:color w:val="000000"/>
          <w:sz w:val="24"/>
          <w:szCs w:val="24"/>
        </w:rPr>
        <w:t>)</w:t>
      </w:r>
      <w:r w:rsidRPr="004E510D">
        <w:rPr>
          <w:rFonts w:asciiTheme="minorHAnsi" w:hAnsiTheme="minorHAnsi" w:cstheme="minorHAnsi"/>
          <w:color w:val="000000"/>
          <w:sz w:val="24"/>
          <w:szCs w:val="24"/>
        </w:rPr>
        <w:t xml:space="preserve"> </w:t>
      </w:r>
      <w:r w:rsidR="000B24E3" w:rsidRPr="004E510D">
        <w:rPr>
          <w:rFonts w:asciiTheme="minorHAnsi" w:hAnsiTheme="minorHAnsi" w:cstheme="minorHAnsi"/>
          <w:color w:val="000000"/>
          <w:sz w:val="24"/>
          <w:szCs w:val="24"/>
        </w:rPr>
        <w:t>and</w:t>
      </w:r>
      <w:r w:rsidRPr="004E510D">
        <w:rPr>
          <w:rFonts w:asciiTheme="minorHAnsi" w:hAnsiTheme="minorHAnsi" w:cstheme="minorHAnsi"/>
          <w:color w:val="000000"/>
          <w:sz w:val="24"/>
          <w:szCs w:val="24"/>
        </w:rPr>
        <w:t xml:space="preserve"> other voluntary and community organisations.</w:t>
      </w:r>
    </w:p>
    <w:p w14:paraId="7FACF6AA" w14:textId="77777777" w:rsidR="00306194" w:rsidRPr="004E510D" w:rsidRDefault="00306194" w:rsidP="000B42EE">
      <w:pPr>
        <w:spacing w:after="0" w:line="240" w:lineRule="auto"/>
        <w:textAlignment w:val="baseline"/>
        <w:rPr>
          <w:rFonts w:asciiTheme="minorHAnsi" w:hAnsiTheme="minorHAnsi" w:cstheme="minorHAnsi"/>
          <w:color w:val="000000"/>
          <w:sz w:val="24"/>
          <w:szCs w:val="24"/>
        </w:rPr>
      </w:pPr>
    </w:p>
    <w:p w14:paraId="297FD0FE" w14:textId="77777777" w:rsidR="00702CD1" w:rsidRPr="004E510D" w:rsidRDefault="00702CD1" w:rsidP="000B42EE">
      <w:pPr>
        <w:spacing w:after="0" w:line="240" w:lineRule="auto"/>
        <w:textAlignment w:val="baseline"/>
        <w:rPr>
          <w:rFonts w:asciiTheme="minorHAnsi" w:eastAsia="Times New Roman" w:hAnsiTheme="minorHAnsi" w:cstheme="minorHAnsi"/>
          <w:sz w:val="24"/>
          <w:szCs w:val="24"/>
          <w:lang w:val="en" w:eastAsia="en-GB"/>
        </w:rPr>
      </w:pPr>
      <w:r w:rsidRPr="004E510D">
        <w:rPr>
          <w:rFonts w:asciiTheme="minorHAnsi" w:hAnsiTheme="minorHAnsi" w:cstheme="minorHAnsi"/>
          <w:color w:val="000000"/>
          <w:sz w:val="24"/>
          <w:szCs w:val="24"/>
        </w:rPr>
        <w:t>The aim of the meeting is to:</w:t>
      </w:r>
    </w:p>
    <w:p w14:paraId="27817638" w14:textId="77777777" w:rsidR="00306194" w:rsidRPr="004E510D" w:rsidRDefault="00306194" w:rsidP="000B42EE">
      <w:pPr>
        <w:pStyle w:val="ListParagraph"/>
        <w:spacing w:after="0" w:line="240" w:lineRule="auto"/>
        <w:ind w:left="0"/>
        <w:textAlignment w:val="baseline"/>
        <w:rPr>
          <w:rFonts w:asciiTheme="minorHAnsi" w:hAnsiTheme="minorHAnsi" w:cstheme="minorHAnsi"/>
          <w:color w:val="000000"/>
          <w:sz w:val="24"/>
          <w:szCs w:val="24"/>
        </w:rPr>
      </w:pPr>
    </w:p>
    <w:p w14:paraId="2CA102EF" w14:textId="77777777" w:rsidR="00702CD1" w:rsidRPr="004E510D" w:rsidRDefault="00702CD1" w:rsidP="000B42E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Share information to increase the safety, health and well-being of high risk victims/survivors - adults and their children</w:t>
      </w:r>
    </w:p>
    <w:p w14:paraId="37FA5454" w14:textId="77777777" w:rsidR="00702CD1" w:rsidRPr="004E510D" w:rsidRDefault="00702CD1" w:rsidP="000B42E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Determine whether the alleged perpetrator poses a significant risk to any particular individual or to the general community</w:t>
      </w:r>
    </w:p>
    <w:p w14:paraId="1981FBA0" w14:textId="77777777" w:rsidR="00702CD1" w:rsidRPr="004E510D" w:rsidRDefault="00702CD1" w:rsidP="000B42E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Construct jointly and implement a risk management plan that provides professional support to all those at risk and that reduces the risk of harm</w:t>
      </w:r>
    </w:p>
    <w:p w14:paraId="2A9EEC30" w14:textId="77777777" w:rsidR="00702CD1" w:rsidRPr="004E510D" w:rsidRDefault="00702CD1" w:rsidP="000B42E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Reduce repeat victimisation</w:t>
      </w:r>
    </w:p>
    <w:p w14:paraId="2DD7B6B8" w14:textId="77777777" w:rsidR="00702CD1" w:rsidRPr="004E510D" w:rsidRDefault="00702CD1" w:rsidP="000B42E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Improve agency accountability</w:t>
      </w:r>
    </w:p>
    <w:p w14:paraId="47897D0C" w14:textId="77777777" w:rsidR="00702CD1" w:rsidRPr="004E510D" w:rsidRDefault="00702CD1" w:rsidP="000B42E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Improve support for staff involved in high-risk domestic abuse cases.</w:t>
      </w:r>
    </w:p>
    <w:p w14:paraId="008F04CA" w14:textId="77777777" w:rsidR="006C34ED" w:rsidRPr="004E510D" w:rsidRDefault="006C34ED" w:rsidP="000B42EE">
      <w:pPr>
        <w:pStyle w:val="ListParagraph"/>
        <w:spacing w:after="0" w:line="240" w:lineRule="auto"/>
        <w:textAlignment w:val="baseline"/>
        <w:rPr>
          <w:rFonts w:asciiTheme="minorHAnsi" w:hAnsiTheme="minorHAnsi" w:cstheme="minorHAnsi"/>
          <w:color w:val="000000"/>
          <w:sz w:val="24"/>
          <w:szCs w:val="24"/>
        </w:rPr>
      </w:pPr>
    </w:p>
    <w:p w14:paraId="09B75B2E" w14:textId="77777777" w:rsidR="000042DB" w:rsidRPr="004E510D" w:rsidRDefault="000042DB" w:rsidP="000B42EE">
      <w:pPr>
        <w:pStyle w:val="Heading2"/>
        <w:spacing w:before="0" w:after="0" w:line="240" w:lineRule="auto"/>
        <w:rPr>
          <w:rFonts w:asciiTheme="minorHAnsi" w:hAnsiTheme="minorHAnsi" w:cstheme="minorHAnsi"/>
          <w:sz w:val="24"/>
          <w:szCs w:val="24"/>
          <w:lang w:val="en" w:eastAsia="en-GB"/>
        </w:rPr>
      </w:pPr>
      <w:bookmarkStart w:id="4" w:name="_Toc466541987"/>
      <w:r w:rsidRPr="004E510D">
        <w:rPr>
          <w:rFonts w:asciiTheme="minorHAnsi" w:hAnsiTheme="minorHAnsi" w:cstheme="minorHAnsi"/>
          <w:sz w:val="24"/>
          <w:szCs w:val="24"/>
          <w:lang w:val="en" w:eastAsia="en-GB"/>
        </w:rPr>
        <w:t>How often is the MARAC held?</w:t>
      </w:r>
      <w:bookmarkEnd w:id="4"/>
    </w:p>
    <w:p w14:paraId="5A31A41D" w14:textId="77777777" w:rsidR="004E510D" w:rsidRPr="004E510D" w:rsidRDefault="004E510D" w:rsidP="004E510D">
      <w:pPr>
        <w:rPr>
          <w:rFonts w:asciiTheme="minorHAnsi" w:hAnsiTheme="minorHAnsi" w:cstheme="minorHAnsi"/>
          <w:sz w:val="24"/>
          <w:szCs w:val="24"/>
        </w:rPr>
      </w:pPr>
      <w:r w:rsidRPr="004E510D">
        <w:rPr>
          <w:rFonts w:asciiTheme="minorHAnsi" w:hAnsiTheme="minorHAnsi" w:cstheme="minorHAnsi"/>
          <w:sz w:val="24"/>
          <w:szCs w:val="24"/>
        </w:rPr>
        <w:t xml:space="preserve">There are two MARACs held in East Sussex each week: </w:t>
      </w:r>
    </w:p>
    <w:p w14:paraId="3D71DEEA" w14:textId="46AF2F17" w:rsidR="004E510D" w:rsidRPr="00064C3E" w:rsidRDefault="004E510D" w:rsidP="00064C3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064C3E">
        <w:rPr>
          <w:rFonts w:asciiTheme="minorHAnsi" w:hAnsiTheme="minorHAnsi" w:cstheme="minorHAnsi"/>
          <w:color w:val="000000"/>
          <w:sz w:val="24"/>
          <w:szCs w:val="24"/>
        </w:rPr>
        <w:t xml:space="preserve">Eastbourne, Lewes and Wealden every </w:t>
      </w:r>
      <w:r w:rsidR="00AF6560">
        <w:rPr>
          <w:rFonts w:asciiTheme="minorHAnsi" w:hAnsiTheme="minorHAnsi" w:cstheme="minorHAnsi"/>
          <w:b/>
          <w:color w:val="000000"/>
          <w:sz w:val="24"/>
          <w:szCs w:val="24"/>
        </w:rPr>
        <w:t>Thursday</w:t>
      </w:r>
      <w:r w:rsidRPr="00064C3E">
        <w:rPr>
          <w:rFonts w:asciiTheme="minorHAnsi" w:hAnsiTheme="minorHAnsi" w:cstheme="minorHAnsi"/>
          <w:color w:val="000000"/>
          <w:sz w:val="24"/>
          <w:szCs w:val="24"/>
        </w:rPr>
        <w:t xml:space="preserve">; and </w:t>
      </w:r>
    </w:p>
    <w:p w14:paraId="5481883B" w14:textId="0F793F57" w:rsidR="004E510D" w:rsidRDefault="004E510D" w:rsidP="00064C3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064C3E">
        <w:rPr>
          <w:rFonts w:asciiTheme="minorHAnsi" w:hAnsiTheme="minorHAnsi" w:cstheme="minorHAnsi"/>
          <w:color w:val="000000"/>
          <w:sz w:val="24"/>
          <w:szCs w:val="24"/>
        </w:rPr>
        <w:t xml:space="preserve">Hastings and Rother every </w:t>
      </w:r>
      <w:r w:rsidR="00AF6560">
        <w:rPr>
          <w:rFonts w:asciiTheme="minorHAnsi" w:hAnsiTheme="minorHAnsi" w:cstheme="minorHAnsi"/>
          <w:b/>
          <w:color w:val="000000"/>
          <w:sz w:val="24"/>
          <w:szCs w:val="24"/>
        </w:rPr>
        <w:t>Tuesday</w:t>
      </w:r>
      <w:r w:rsidRPr="00064C3E">
        <w:rPr>
          <w:rFonts w:asciiTheme="minorHAnsi" w:hAnsiTheme="minorHAnsi" w:cstheme="minorHAnsi"/>
          <w:color w:val="000000"/>
          <w:sz w:val="24"/>
          <w:szCs w:val="24"/>
        </w:rPr>
        <w:t xml:space="preserve">.  </w:t>
      </w:r>
    </w:p>
    <w:p w14:paraId="08541561" w14:textId="77777777" w:rsidR="00064C3E" w:rsidRPr="00064C3E" w:rsidRDefault="00064C3E" w:rsidP="0093157F">
      <w:pPr>
        <w:pStyle w:val="ListParagraph"/>
        <w:spacing w:after="0" w:line="240" w:lineRule="auto"/>
        <w:textAlignment w:val="baseline"/>
        <w:rPr>
          <w:rFonts w:asciiTheme="minorHAnsi" w:hAnsiTheme="minorHAnsi" w:cstheme="minorHAnsi"/>
          <w:color w:val="000000"/>
          <w:sz w:val="24"/>
          <w:szCs w:val="24"/>
        </w:rPr>
      </w:pPr>
    </w:p>
    <w:p w14:paraId="1CC4EAD4" w14:textId="6251397D" w:rsidR="004E510D" w:rsidRPr="004E510D" w:rsidRDefault="004E510D" w:rsidP="004E510D">
      <w:pPr>
        <w:spacing w:after="0" w:line="240" w:lineRule="auto"/>
        <w:textAlignment w:val="baseline"/>
        <w:rPr>
          <w:rFonts w:asciiTheme="minorHAnsi" w:eastAsia="Times New Roman" w:hAnsiTheme="minorHAnsi" w:cstheme="minorHAnsi"/>
          <w:sz w:val="24"/>
          <w:szCs w:val="24"/>
          <w:lang w:val="en" w:eastAsia="en-GB"/>
        </w:rPr>
      </w:pPr>
      <w:r w:rsidRPr="004E510D">
        <w:rPr>
          <w:rFonts w:asciiTheme="minorHAnsi" w:eastAsia="Times New Roman" w:hAnsiTheme="minorHAnsi" w:cstheme="minorHAnsi"/>
          <w:sz w:val="24"/>
          <w:szCs w:val="24"/>
          <w:lang w:val="en" w:eastAsia="en-GB"/>
        </w:rPr>
        <w:t xml:space="preserve"> </w:t>
      </w:r>
      <w:r w:rsidR="00AF6560">
        <w:rPr>
          <w:rFonts w:asciiTheme="minorHAnsi" w:eastAsia="Times New Roman" w:hAnsiTheme="minorHAnsi" w:cstheme="minorHAnsi"/>
          <w:sz w:val="24"/>
          <w:szCs w:val="24"/>
          <w:lang w:val="en" w:eastAsia="en-GB"/>
        </w:rPr>
        <w:t xml:space="preserve">Please contact </w:t>
      </w:r>
      <w:hyperlink r:id="rId19" w:history="1">
        <w:r w:rsidR="00AF6560" w:rsidRPr="00027269">
          <w:rPr>
            <w:rStyle w:val="Hyperlink"/>
            <w:rFonts w:asciiTheme="minorHAnsi" w:eastAsia="Times New Roman" w:hAnsiTheme="minorHAnsi" w:cstheme="minorHAnsi"/>
            <w:sz w:val="24"/>
            <w:szCs w:val="24"/>
            <w:lang w:val="en" w:eastAsia="en-GB"/>
          </w:rPr>
          <w:t>MARAC.ESBH@eastsussex.gov.uk</w:t>
        </w:r>
      </w:hyperlink>
      <w:r w:rsidR="00AF6560">
        <w:rPr>
          <w:rFonts w:asciiTheme="minorHAnsi" w:eastAsia="Times New Roman" w:hAnsiTheme="minorHAnsi" w:cstheme="minorHAnsi"/>
          <w:sz w:val="24"/>
          <w:szCs w:val="24"/>
          <w:lang w:val="en" w:eastAsia="en-GB"/>
        </w:rPr>
        <w:t xml:space="preserve"> for referral deadlines and meeting times. </w:t>
      </w:r>
    </w:p>
    <w:p w14:paraId="49719085" w14:textId="77777777" w:rsidR="000042DB" w:rsidRPr="004E510D" w:rsidRDefault="000042DB" w:rsidP="000B42EE">
      <w:pPr>
        <w:rPr>
          <w:rFonts w:asciiTheme="minorHAnsi" w:hAnsiTheme="minorHAnsi" w:cstheme="minorHAnsi"/>
        </w:rPr>
        <w:sectPr w:rsidR="000042DB" w:rsidRPr="004E510D">
          <w:pgSz w:w="11906" w:h="16838"/>
          <w:pgMar w:top="1440" w:right="1440" w:bottom="1440" w:left="1440" w:header="708" w:footer="708" w:gutter="0"/>
          <w:cols w:space="708"/>
          <w:docGrid w:linePitch="360"/>
        </w:sectPr>
      </w:pPr>
    </w:p>
    <w:p w14:paraId="24C21F6D" w14:textId="77777777" w:rsidR="000A2005" w:rsidRPr="004E510D" w:rsidRDefault="000A2005" w:rsidP="000B42EE">
      <w:pPr>
        <w:pStyle w:val="Heading1"/>
        <w:spacing w:before="0" w:after="0" w:line="240" w:lineRule="auto"/>
        <w:rPr>
          <w:rFonts w:asciiTheme="minorHAnsi" w:hAnsiTheme="minorHAnsi" w:cstheme="minorHAnsi"/>
          <w:sz w:val="28"/>
          <w:szCs w:val="28"/>
        </w:rPr>
      </w:pPr>
      <w:bookmarkStart w:id="5" w:name="_Toc466541988"/>
    </w:p>
    <w:p w14:paraId="463C5BA9" w14:textId="77777777" w:rsidR="000A2005" w:rsidRPr="004E510D" w:rsidRDefault="000A2005" w:rsidP="000B42EE">
      <w:pPr>
        <w:pStyle w:val="Heading1"/>
        <w:spacing w:before="0" w:after="0" w:line="240" w:lineRule="auto"/>
        <w:rPr>
          <w:rFonts w:asciiTheme="minorHAnsi" w:hAnsiTheme="minorHAnsi" w:cstheme="minorHAnsi"/>
          <w:sz w:val="28"/>
          <w:szCs w:val="28"/>
        </w:rPr>
      </w:pPr>
    </w:p>
    <w:p w14:paraId="14952BAD" w14:textId="77777777" w:rsidR="00F275EA" w:rsidRPr="004E510D" w:rsidRDefault="00F275EA" w:rsidP="000B42EE">
      <w:pPr>
        <w:pStyle w:val="Heading1"/>
        <w:spacing w:before="0" w:after="0" w:line="240" w:lineRule="auto"/>
        <w:rPr>
          <w:rFonts w:asciiTheme="minorHAnsi" w:hAnsiTheme="minorHAnsi" w:cstheme="minorHAnsi"/>
          <w:sz w:val="28"/>
          <w:szCs w:val="28"/>
        </w:rPr>
      </w:pPr>
      <w:r w:rsidRPr="004E510D">
        <w:rPr>
          <w:rFonts w:asciiTheme="minorHAnsi" w:hAnsiTheme="minorHAnsi" w:cstheme="minorHAnsi"/>
          <w:sz w:val="28"/>
          <w:szCs w:val="28"/>
        </w:rPr>
        <w:t>Identification</w:t>
      </w:r>
      <w:bookmarkEnd w:id="5"/>
      <w:r w:rsidRPr="004E510D">
        <w:rPr>
          <w:rFonts w:asciiTheme="minorHAnsi" w:hAnsiTheme="minorHAnsi" w:cstheme="minorHAnsi"/>
          <w:sz w:val="28"/>
          <w:szCs w:val="28"/>
        </w:rPr>
        <w:t xml:space="preserve"> </w:t>
      </w:r>
    </w:p>
    <w:p w14:paraId="39B9580D" w14:textId="77777777" w:rsidR="006C34ED" w:rsidRPr="004E510D" w:rsidRDefault="006C34ED" w:rsidP="000B42EE">
      <w:pPr>
        <w:pStyle w:val="Heading1"/>
        <w:spacing w:before="0" w:after="0" w:line="240" w:lineRule="auto"/>
        <w:rPr>
          <w:rFonts w:asciiTheme="minorHAnsi" w:hAnsiTheme="minorHAnsi" w:cstheme="minorHAnsi"/>
          <w:i/>
          <w:iCs/>
          <w:kern w:val="0"/>
          <w:sz w:val="28"/>
          <w:szCs w:val="28"/>
          <w:lang w:val="en" w:eastAsia="en-GB"/>
        </w:rPr>
      </w:pPr>
    </w:p>
    <w:p w14:paraId="1673BA26" w14:textId="77777777" w:rsidR="00F275EA" w:rsidRPr="004E510D" w:rsidRDefault="00F275EA" w:rsidP="000B42EE">
      <w:pPr>
        <w:pStyle w:val="Heading2"/>
        <w:spacing w:before="0" w:after="0" w:line="240" w:lineRule="auto"/>
        <w:rPr>
          <w:rFonts w:asciiTheme="minorHAnsi" w:hAnsiTheme="minorHAnsi" w:cstheme="minorHAnsi"/>
          <w:sz w:val="24"/>
          <w:szCs w:val="24"/>
          <w:lang w:val="en" w:eastAsia="en-GB"/>
        </w:rPr>
      </w:pPr>
      <w:bookmarkStart w:id="6" w:name="_Toc466541989"/>
      <w:r w:rsidRPr="004E510D">
        <w:rPr>
          <w:rFonts w:asciiTheme="minorHAnsi" w:hAnsiTheme="minorHAnsi" w:cstheme="minorHAnsi"/>
          <w:sz w:val="24"/>
          <w:szCs w:val="24"/>
          <w:lang w:val="en" w:eastAsia="en-GB"/>
        </w:rPr>
        <w:t>How do I identify risk?</w:t>
      </w:r>
      <w:bookmarkEnd w:id="6"/>
      <w:r w:rsidRPr="004E510D">
        <w:rPr>
          <w:rFonts w:asciiTheme="minorHAnsi" w:hAnsiTheme="minorHAnsi" w:cstheme="minorHAnsi"/>
          <w:sz w:val="24"/>
          <w:szCs w:val="24"/>
          <w:lang w:val="en" w:eastAsia="en-GB"/>
        </w:rPr>
        <w:t xml:space="preserve"> </w:t>
      </w:r>
    </w:p>
    <w:p w14:paraId="70B90BF5" w14:textId="77777777" w:rsidR="00E51590" w:rsidRPr="004E510D" w:rsidRDefault="00152E82"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At the point a victim/survivor makes a disclosure</w:t>
      </w:r>
      <w:r w:rsidR="00B23AC2" w:rsidRPr="004E510D">
        <w:rPr>
          <w:rFonts w:asciiTheme="minorHAnsi" w:hAnsiTheme="minorHAnsi" w:cstheme="minorHAnsi"/>
          <w:color w:val="000000"/>
          <w:sz w:val="24"/>
          <w:szCs w:val="24"/>
        </w:rPr>
        <w:t xml:space="preserve"> of domestic violence or abuse</w:t>
      </w:r>
      <w:r w:rsidRPr="004E510D">
        <w:rPr>
          <w:rFonts w:asciiTheme="minorHAnsi" w:hAnsiTheme="minorHAnsi" w:cstheme="minorHAnsi"/>
          <w:color w:val="000000"/>
          <w:sz w:val="24"/>
          <w:szCs w:val="24"/>
        </w:rPr>
        <w:t xml:space="preserve">, it is good practice to complete a </w:t>
      </w:r>
      <w:hyperlink r:id="rId20" w:history="1">
        <w:r w:rsidRPr="004E510D">
          <w:rPr>
            <w:rStyle w:val="Hyperlink"/>
            <w:rFonts w:asciiTheme="minorHAnsi" w:hAnsiTheme="minorHAnsi" w:cstheme="minorHAnsi"/>
            <w:sz w:val="24"/>
            <w:szCs w:val="24"/>
          </w:rPr>
          <w:t>Domestic Abuse Stalking and Harassment</w:t>
        </w:r>
        <w:r w:rsidR="0039238D" w:rsidRPr="004E510D">
          <w:rPr>
            <w:rStyle w:val="Hyperlink"/>
            <w:rFonts w:asciiTheme="minorHAnsi" w:hAnsiTheme="minorHAnsi" w:cstheme="minorHAnsi"/>
            <w:sz w:val="24"/>
            <w:szCs w:val="24"/>
          </w:rPr>
          <w:t xml:space="preserve"> Risk Identification Checklist</w:t>
        </w:r>
      </w:hyperlink>
      <w:r w:rsidR="002022D7" w:rsidRPr="004E510D">
        <w:rPr>
          <w:rFonts w:asciiTheme="minorHAnsi" w:hAnsiTheme="minorHAnsi" w:cstheme="minorHAnsi"/>
          <w:sz w:val="24"/>
          <w:szCs w:val="24"/>
        </w:rPr>
        <w:t xml:space="preserve">. This </w:t>
      </w:r>
      <w:r w:rsidR="0039238D" w:rsidRPr="004E510D">
        <w:rPr>
          <w:rFonts w:asciiTheme="minorHAnsi" w:hAnsiTheme="minorHAnsi" w:cstheme="minorHAnsi"/>
          <w:sz w:val="24"/>
          <w:szCs w:val="24"/>
        </w:rPr>
        <w:t xml:space="preserve">is commonly known as the ‘DASH RIC’. </w:t>
      </w:r>
    </w:p>
    <w:p w14:paraId="060CB323" w14:textId="77777777" w:rsidR="00E51590" w:rsidRPr="004E510D" w:rsidRDefault="00E51590" w:rsidP="000B42EE">
      <w:pPr>
        <w:spacing w:after="0" w:line="240" w:lineRule="auto"/>
        <w:textAlignment w:val="baseline"/>
        <w:rPr>
          <w:rFonts w:asciiTheme="minorHAnsi" w:hAnsiTheme="minorHAnsi" w:cstheme="minorHAnsi"/>
          <w:color w:val="000000"/>
          <w:sz w:val="24"/>
          <w:szCs w:val="24"/>
        </w:rPr>
      </w:pPr>
    </w:p>
    <w:p w14:paraId="30410661" w14:textId="77777777" w:rsidR="00152E82" w:rsidRPr="004E510D" w:rsidRDefault="00152E82"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The DASH RIC is designed to help professionals make an accurate and fast assessment of the danger someone is in. The </w:t>
      </w:r>
      <w:r w:rsidR="002022D7" w:rsidRPr="004E510D">
        <w:rPr>
          <w:rFonts w:asciiTheme="minorHAnsi" w:hAnsiTheme="minorHAnsi" w:cstheme="minorHAnsi"/>
          <w:color w:val="000000"/>
          <w:sz w:val="24"/>
          <w:szCs w:val="24"/>
        </w:rPr>
        <w:t xml:space="preserve">DASH </w:t>
      </w:r>
      <w:r w:rsidRPr="004E510D">
        <w:rPr>
          <w:rFonts w:asciiTheme="minorHAnsi" w:hAnsiTheme="minorHAnsi" w:cstheme="minorHAnsi"/>
          <w:color w:val="000000"/>
          <w:sz w:val="24"/>
          <w:szCs w:val="24"/>
        </w:rPr>
        <w:t>RIC helps professionals to identify what support someone might need, which could include a MARAC referral.</w:t>
      </w:r>
    </w:p>
    <w:p w14:paraId="499E87B6" w14:textId="77777777" w:rsidR="00F275EA" w:rsidRPr="004E510D" w:rsidRDefault="00F275EA" w:rsidP="000B42EE">
      <w:pPr>
        <w:rPr>
          <w:rFonts w:asciiTheme="minorHAnsi" w:hAnsiTheme="minorHAnsi" w:cstheme="minorHAnsi"/>
          <w:sz w:val="24"/>
          <w:szCs w:val="24"/>
        </w:rPr>
      </w:pPr>
    </w:p>
    <w:p w14:paraId="61C92E1A" w14:textId="77777777" w:rsidR="00F275EA" w:rsidRPr="004E510D" w:rsidRDefault="00F275EA" w:rsidP="000B42EE">
      <w:pPr>
        <w:pStyle w:val="Heading2"/>
        <w:spacing w:before="0" w:after="0" w:line="240" w:lineRule="auto"/>
        <w:rPr>
          <w:rFonts w:asciiTheme="minorHAnsi" w:hAnsiTheme="minorHAnsi" w:cstheme="minorHAnsi"/>
          <w:sz w:val="24"/>
          <w:szCs w:val="24"/>
          <w:lang w:val="en" w:eastAsia="en-GB"/>
        </w:rPr>
      </w:pPr>
      <w:bookmarkStart w:id="7" w:name="_Toc466541990"/>
      <w:r w:rsidRPr="004E510D">
        <w:rPr>
          <w:rFonts w:asciiTheme="minorHAnsi" w:hAnsiTheme="minorHAnsi" w:cstheme="minorHAnsi"/>
          <w:sz w:val="24"/>
          <w:szCs w:val="24"/>
          <w:lang w:val="en" w:eastAsia="en-GB"/>
        </w:rPr>
        <w:t>What are the referral criteria for the MARAC?</w:t>
      </w:r>
      <w:bookmarkEnd w:id="7"/>
    </w:p>
    <w:p w14:paraId="7DFA853E" w14:textId="77777777" w:rsidR="00702CD1" w:rsidRPr="004E510D" w:rsidRDefault="00E51590"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A</w:t>
      </w:r>
      <w:r w:rsidR="0039238D" w:rsidRPr="004E510D">
        <w:rPr>
          <w:rFonts w:asciiTheme="minorHAnsi" w:hAnsiTheme="minorHAnsi" w:cstheme="minorHAnsi"/>
          <w:color w:val="000000"/>
          <w:sz w:val="24"/>
          <w:szCs w:val="24"/>
        </w:rPr>
        <w:t xml:space="preserve"> case should be referred to the MARAC </w:t>
      </w:r>
      <w:r w:rsidR="009B3918" w:rsidRPr="004E510D">
        <w:rPr>
          <w:rFonts w:asciiTheme="minorHAnsi" w:hAnsiTheme="minorHAnsi" w:cstheme="minorHAnsi"/>
          <w:color w:val="000000"/>
          <w:sz w:val="24"/>
          <w:szCs w:val="24"/>
        </w:rPr>
        <w:t xml:space="preserve">if </w:t>
      </w:r>
      <w:r w:rsidR="00702CD1" w:rsidRPr="004E510D">
        <w:rPr>
          <w:rFonts w:asciiTheme="minorHAnsi" w:hAnsiTheme="minorHAnsi" w:cstheme="minorHAnsi"/>
          <w:color w:val="000000"/>
          <w:sz w:val="24"/>
          <w:szCs w:val="24"/>
        </w:rPr>
        <w:t xml:space="preserve">any of the following criteria are met: </w:t>
      </w:r>
    </w:p>
    <w:p w14:paraId="0ED687A6" w14:textId="77777777" w:rsidR="00702CD1" w:rsidRPr="004E510D" w:rsidRDefault="00702CD1" w:rsidP="000B42EE">
      <w:pPr>
        <w:spacing w:after="0" w:line="240" w:lineRule="auto"/>
        <w:textAlignment w:val="baseline"/>
        <w:rPr>
          <w:rFonts w:asciiTheme="minorHAnsi" w:hAnsiTheme="minorHAnsi" w:cstheme="minorHAnsi"/>
          <w:color w:val="000000"/>
          <w:sz w:val="24"/>
          <w:szCs w:val="24"/>
        </w:rPr>
      </w:pPr>
    </w:p>
    <w:p w14:paraId="571EA2FA" w14:textId="77777777" w:rsidR="00702CD1" w:rsidRPr="004E510D" w:rsidRDefault="00702CD1" w:rsidP="000B42EE">
      <w:pPr>
        <w:pStyle w:val="ListParagraph"/>
        <w:numPr>
          <w:ilvl w:val="0"/>
          <w:numId w:val="2"/>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b/>
          <w:color w:val="000000"/>
          <w:sz w:val="24"/>
          <w:szCs w:val="24"/>
        </w:rPr>
        <w:t>Professional judgement of high risk of serious harm or significant concern for safety:</w:t>
      </w:r>
      <w:r w:rsidRPr="004E510D">
        <w:rPr>
          <w:rFonts w:asciiTheme="minorHAnsi" w:hAnsiTheme="minorHAnsi" w:cstheme="minorHAnsi"/>
          <w:color w:val="000000"/>
          <w:sz w:val="24"/>
          <w:szCs w:val="24"/>
        </w:rPr>
        <w:t xml:space="preserve"> if a professional has serious concerns about a victim’s situation, they should refer the case to MARAC. There will be occasions where the particular context of a case gives rise to serious concerns even if the victim has been unable to disclose the information that might highlight their risk more clearly. This could reflect extreme levels of fear, cultural barriers to disclosure, immigration issues or language barriers particularly in cases of ‘honour’-based violence. This judgement would be based on the professional’s experience and/or the victim’s perception of their risk even if they do not meet criteria 2 and/or 3 below</w:t>
      </w:r>
    </w:p>
    <w:p w14:paraId="4D5F2916" w14:textId="77777777" w:rsidR="00152E82" w:rsidRPr="004E510D" w:rsidRDefault="00152E82" w:rsidP="000B42EE">
      <w:pPr>
        <w:pStyle w:val="ListParagraph"/>
        <w:spacing w:after="0" w:line="240" w:lineRule="auto"/>
        <w:textAlignment w:val="baseline"/>
        <w:rPr>
          <w:rFonts w:asciiTheme="minorHAnsi" w:hAnsiTheme="minorHAnsi" w:cstheme="minorHAnsi"/>
          <w:color w:val="000000"/>
          <w:sz w:val="24"/>
          <w:szCs w:val="24"/>
        </w:rPr>
      </w:pPr>
    </w:p>
    <w:p w14:paraId="56B809C8" w14:textId="77777777" w:rsidR="00702CD1" w:rsidRPr="004E510D" w:rsidRDefault="00702CD1" w:rsidP="000B42EE">
      <w:pPr>
        <w:pStyle w:val="ListParagraph"/>
        <w:numPr>
          <w:ilvl w:val="0"/>
          <w:numId w:val="2"/>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b/>
          <w:color w:val="000000"/>
          <w:sz w:val="24"/>
          <w:szCs w:val="24"/>
        </w:rPr>
        <w:t>Visible High Risk:</w:t>
      </w:r>
      <w:r w:rsidRPr="004E510D">
        <w:rPr>
          <w:rFonts w:asciiTheme="minorHAnsi" w:hAnsiTheme="minorHAnsi" w:cstheme="minorHAnsi"/>
          <w:color w:val="000000"/>
          <w:sz w:val="24"/>
          <w:szCs w:val="24"/>
        </w:rPr>
        <w:t xml:space="preserve"> 14 or more ‘yes answers’ or ‘ticks’ on the CAADA-DASH risk</w:t>
      </w:r>
      <w:r w:rsidR="001C4BE7" w:rsidRPr="004E510D">
        <w:rPr>
          <w:rFonts w:asciiTheme="minorHAnsi" w:hAnsiTheme="minorHAnsi" w:cstheme="minorHAnsi"/>
          <w:color w:val="000000"/>
          <w:sz w:val="24"/>
          <w:szCs w:val="24"/>
        </w:rPr>
        <w:t xml:space="preserve"> identification checklist (RIC)</w:t>
      </w:r>
    </w:p>
    <w:p w14:paraId="6D5C20DC" w14:textId="77777777" w:rsidR="00152E82" w:rsidRPr="004E510D" w:rsidRDefault="00152E82" w:rsidP="000B42EE">
      <w:pPr>
        <w:pStyle w:val="ListParagraph"/>
        <w:spacing w:after="0" w:line="240" w:lineRule="auto"/>
        <w:rPr>
          <w:rFonts w:asciiTheme="minorHAnsi" w:hAnsiTheme="minorHAnsi" w:cstheme="minorHAnsi"/>
          <w:color w:val="000000"/>
          <w:sz w:val="24"/>
          <w:szCs w:val="24"/>
        </w:rPr>
      </w:pPr>
    </w:p>
    <w:p w14:paraId="026584A6" w14:textId="77777777" w:rsidR="00702CD1" w:rsidRPr="004E510D" w:rsidRDefault="00702CD1" w:rsidP="000B42EE">
      <w:pPr>
        <w:pStyle w:val="ListParagraph"/>
        <w:numPr>
          <w:ilvl w:val="0"/>
          <w:numId w:val="2"/>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b/>
          <w:color w:val="000000"/>
          <w:sz w:val="24"/>
          <w:szCs w:val="24"/>
        </w:rPr>
        <w:t>Potential Escalation:</w:t>
      </w:r>
      <w:r w:rsidRPr="004E510D">
        <w:rPr>
          <w:rFonts w:asciiTheme="minorHAnsi" w:hAnsiTheme="minorHAnsi" w:cstheme="minorHAnsi"/>
          <w:color w:val="000000"/>
          <w:sz w:val="24"/>
          <w:szCs w:val="24"/>
        </w:rPr>
        <w:t xml:space="preserve"> 3 or more incidents as a result of domestic violence or abuse in the past 12 months. This criterion can be used to identify cases where there is not a positive identification of a majority of the risk factors on the RIC, but where abuse appears to be escalating and where it is appropriate to assess the situation more fully by sharing information at MARAC</w:t>
      </w:r>
    </w:p>
    <w:p w14:paraId="0B9E7700" w14:textId="77777777" w:rsidR="00152E82" w:rsidRPr="004E510D" w:rsidRDefault="00152E82" w:rsidP="000B42EE">
      <w:pPr>
        <w:pStyle w:val="ListParagraph"/>
        <w:spacing w:after="0" w:line="240" w:lineRule="auto"/>
        <w:ind w:left="0"/>
        <w:textAlignment w:val="baseline"/>
        <w:rPr>
          <w:rFonts w:asciiTheme="minorHAnsi" w:hAnsiTheme="minorHAnsi" w:cstheme="minorHAnsi"/>
          <w:color w:val="000000"/>
          <w:sz w:val="24"/>
          <w:szCs w:val="24"/>
        </w:rPr>
      </w:pPr>
    </w:p>
    <w:p w14:paraId="5947F24C" w14:textId="77777777" w:rsidR="00702CD1" w:rsidRPr="004E510D" w:rsidRDefault="00702CD1" w:rsidP="000B42EE">
      <w:pPr>
        <w:pStyle w:val="ListParagraph"/>
        <w:numPr>
          <w:ilvl w:val="0"/>
          <w:numId w:val="2"/>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b/>
          <w:color w:val="000000"/>
          <w:sz w:val="24"/>
          <w:szCs w:val="24"/>
        </w:rPr>
        <w:t>MARAC repeat:</w:t>
      </w:r>
      <w:r w:rsidRPr="004E510D">
        <w:rPr>
          <w:rFonts w:asciiTheme="minorHAnsi" w:hAnsiTheme="minorHAnsi" w:cstheme="minorHAnsi"/>
          <w:color w:val="000000"/>
          <w:sz w:val="24"/>
          <w:szCs w:val="24"/>
        </w:rPr>
        <w:t xml:space="preserve"> where there is a further incident within 12 months from the date of the last MARAC referral and there has been a further incident, regardless of whether it has been reported to the police or the level of risk), the case should be referred back to the MARAC. There is a </w:t>
      </w:r>
      <w:hyperlink r:id="rId21" w:history="1">
        <w:r w:rsidRPr="004E510D">
          <w:rPr>
            <w:rStyle w:val="Hyperlink"/>
            <w:rFonts w:asciiTheme="minorHAnsi" w:hAnsiTheme="minorHAnsi" w:cstheme="minorHAnsi"/>
            <w:sz w:val="24"/>
            <w:szCs w:val="24"/>
          </w:rPr>
          <w:t>national definition</w:t>
        </w:r>
      </w:hyperlink>
      <w:r w:rsidRPr="004E510D">
        <w:rPr>
          <w:rFonts w:asciiTheme="minorHAnsi" w:hAnsiTheme="minorHAnsi" w:cstheme="minorHAnsi"/>
          <w:color w:val="000000"/>
          <w:sz w:val="24"/>
          <w:szCs w:val="24"/>
        </w:rPr>
        <w:t xml:space="preserve"> for a MARAC Repeat. </w:t>
      </w:r>
    </w:p>
    <w:p w14:paraId="38274064" w14:textId="77777777" w:rsidR="00F275EA" w:rsidRPr="004E510D" w:rsidRDefault="00F275EA" w:rsidP="000B42EE">
      <w:pPr>
        <w:pStyle w:val="Heading1"/>
        <w:spacing w:before="0" w:after="0" w:line="240" w:lineRule="auto"/>
        <w:rPr>
          <w:rFonts w:asciiTheme="minorHAnsi" w:hAnsiTheme="minorHAnsi" w:cstheme="minorHAnsi"/>
        </w:rPr>
        <w:sectPr w:rsidR="00F275EA" w:rsidRPr="004E510D">
          <w:pgSz w:w="11906" w:h="16838"/>
          <w:pgMar w:top="1440" w:right="1440" w:bottom="1440" w:left="1440" w:header="708" w:footer="708" w:gutter="0"/>
          <w:cols w:space="708"/>
          <w:docGrid w:linePitch="360"/>
        </w:sectPr>
      </w:pPr>
    </w:p>
    <w:p w14:paraId="54DE115F" w14:textId="77777777" w:rsidR="000A2005" w:rsidRPr="004E510D" w:rsidRDefault="000A2005" w:rsidP="000B42EE">
      <w:pPr>
        <w:pStyle w:val="Heading1"/>
        <w:spacing w:before="0" w:after="0" w:line="240" w:lineRule="auto"/>
        <w:rPr>
          <w:rFonts w:asciiTheme="minorHAnsi" w:hAnsiTheme="minorHAnsi" w:cstheme="minorHAnsi"/>
          <w:sz w:val="28"/>
          <w:szCs w:val="28"/>
        </w:rPr>
      </w:pPr>
      <w:bookmarkStart w:id="8" w:name="_Toc466541991"/>
    </w:p>
    <w:p w14:paraId="664D4991" w14:textId="77777777" w:rsidR="000A2005" w:rsidRPr="004E510D" w:rsidRDefault="000A2005" w:rsidP="000B42EE">
      <w:pPr>
        <w:pStyle w:val="Heading1"/>
        <w:spacing w:before="0" w:after="0" w:line="240" w:lineRule="auto"/>
        <w:rPr>
          <w:rFonts w:asciiTheme="minorHAnsi" w:hAnsiTheme="minorHAnsi" w:cstheme="minorHAnsi"/>
          <w:sz w:val="28"/>
          <w:szCs w:val="28"/>
        </w:rPr>
      </w:pPr>
    </w:p>
    <w:p w14:paraId="3E0C3AA2" w14:textId="77777777" w:rsidR="006C34ED" w:rsidRPr="004E510D" w:rsidRDefault="00F275EA" w:rsidP="000B42EE">
      <w:pPr>
        <w:pStyle w:val="Heading1"/>
        <w:spacing w:before="0" w:after="0" w:line="240" w:lineRule="auto"/>
        <w:rPr>
          <w:rFonts w:asciiTheme="minorHAnsi" w:hAnsiTheme="minorHAnsi" w:cstheme="minorHAnsi"/>
          <w:sz w:val="28"/>
          <w:szCs w:val="28"/>
        </w:rPr>
      </w:pPr>
      <w:r w:rsidRPr="004E510D">
        <w:rPr>
          <w:rFonts w:asciiTheme="minorHAnsi" w:hAnsiTheme="minorHAnsi" w:cstheme="minorHAnsi"/>
          <w:sz w:val="28"/>
          <w:szCs w:val="28"/>
        </w:rPr>
        <w:t>Referral</w:t>
      </w:r>
      <w:bookmarkEnd w:id="8"/>
      <w:r w:rsidRPr="004E510D">
        <w:rPr>
          <w:rFonts w:asciiTheme="minorHAnsi" w:hAnsiTheme="minorHAnsi" w:cstheme="minorHAnsi"/>
          <w:sz w:val="28"/>
          <w:szCs w:val="28"/>
        </w:rPr>
        <w:t xml:space="preserve"> </w:t>
      </w:r>
    </w:p>
    <w:p w14:paraId="76323576" w14:textId="77777777" w:rsidR="00F275EA" w:rsidRPr="004E510D" w:rsidRDefault="00F275EA" w:rsidP="000B42EE">
      <w:pPr>
        <w:pStyle w:val="Heading1"/>
        <w:spacing w:before="0" w:after="0" w:line="240" w:lineRule="auto"/>
        <w:rPr>
          <w:rFonts w:asciiTheme="minorHAnsi" w:hAnsiTheme="minorHAnsi" w:cstheme="minorHAnsi"/>
          <w:i/>
          <w:iCs/>
          <w:kern w:val="0"/>
          <w:sz w:val="28"/>
          <w:szCs w:val="28"/>
          <w:lang w:val="en" w:eastAsia="en-GB"/>
        </w:rPr>
      </w:pPr>
    </w:p>
    <w:p w14:paraId="7F39DD2F" w14:textId="77777777" w:rsidR="00F275EA" w:rsidRPr="004E510D" w:rsidRDefault="00F275EA" w:rsidP="000B42EE">
      <w:pPr>
        <w:pStyle w:val="Heading2"/>
        <w:spacing w:before="0" w:after="0" w:line="240" w:lineRule="auto"/>
        <w:rPr>
          <w:rFonts w:asciiTheme="minorHAnsi" w:hAnsiTheme="minorHAnsi" w:cstheme="minorHAnsi"/>
          <w:sz w:val="24"/>
          <w:szCs w:val="24"/>
          <w:lang w:val="en" w:eastAsia="en-GB"/>
        </w:rPr>
      </w:pPr>
      <w:bookmarkStart w:id="9" w:name="_Toc466541992"/>
      <w:r w:rsidRPr="004E510D">
        <w:rPr>
          <w:rFonts w:asciiTheme="minorHAnsi" w:hAnsiTheme="minorHAnsi" w:cstheme="minorHAnsi"/>
          <w:sz w:val="24"/>
          <w:szCs w:val="24"/>
          <w:lang w:val="en" w:eastAsia="en-GB"/>
        </w:rPr>
        <w:t>Can I refer to the MARAC?</w:t>
      </w:r>
      <w:bookmarkEnd w:id="9"/>
    </w:p>
    <w:p w14:paraId="69E754E0" w14:textId="77777777" w:rsidR="00F275EA" w:rsidRPr="004E510D" w:rsidRDefault="00F275EA"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Any professional can make a referral to the MARAC. However, if you have never made a MARAC referral before you may want to speak to your manager first or, if you agency routinely attends the MARAC, </w:t>
      </w:r>
      <w:r w:rsidR="001C4BE7" w:rsidRPr="004E510D">
        <w:rPr>
          <w:rFonts w:asciiTheme="minorHAnsi" w:hAnsiTheme="minorHAnsi" w:cstheme="minorHAnsi"/>
          <w:color w:val="000000"/>
          <w:sz w:val="24"/>
          <w:szCs w:val="24"/>
        </w:rPr>
        <w:t xml:space="preserve">your agency will have a </w:t>
      </w:r>
      <w:r w:rsidR="0093157F">
        <w:rPr>
          <w:rFonts w:asciiTheme="minorHAnsi" w:hAnsiTheme="minorHAnsi" w:cstheme="minorHAnsi"/>
          <w:color w:val="000000"/>
          <w:sz w:val="24"/>
          <w:szCs w:val="24"/>
        </w:rPr>
        <w:t xml:space="preserve">MARAC representative who can provide advice and support. </w:t>
      </w:r>
      <w:r w:rsidRPr="004E510D">
        <w:rPr>
          <w:rFonts w:asciiTheme="minorHAnsi" w:hAnsiTheme="minorHAnsi" w:cstheme="minorHAnsi"/>
          <w:color w:val="000000"/>
          <w:sz w:val="24"/>
          <w:szCs w:val="24"/>
        </w:rPr>
        <w:t xml:space="preserve"> </w:t>
      </w:r>
    </w:p>
    <w:p w14:paraId="6AAFF881" w14:textId="77777777" w:rsidR="00F275EA" w:rsidRPr="004E510D" w:rsidRDefault="00F275EA" w:rsidP="000B42EE">
      <w:pPr>
        <w:spacing w:after="0" w:line="240" w:lineRule="auto"/>
        <w:textAlignment w:val="baseline"/>
        <w:rPr>
          <w:rFonts w:asciiTheme="minorHAnsi" w:hAnsiTheme="minorHAnsi" w:cstheme="minorHAnsi"/>
          <w:color w:val="000000"/>
          <w:sz w:val="24"/>
          <w:szCs w:val="24"/>
        </w:rPr>
      </w:pPr>
    </w:p>
    <w:p w14:paraId="7BDD529D" w14:textId="77777777" w:rsidR="0039238D" w:rsidRPr="004E510D" w:rsidRDefault="0039238D" w:rsidP="000B42EE">
      <w:pPr>
        <w:spacing w:after="0" w:line="240" w:lineRule="auto"/>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To make a referral to the MARAC the referring professional must complete a </w:t>
      </w:r>
      <w:hyperlink r:id="rId22" w:history="1">
        <w:r w:rsidRPr="004E510D">
          <w:rPr>
            <w:rStyle w:val="Hyperlink"/>
            <w:rFonts w:asciiTheme="minorHAnsi" w:hAnsiTheme="minorHAnsi" w:cstheme="minorHAnsi"/>
            <w:sz w:val="24"/>
            <w:szCs w:val="24"/>
          </w:rPr>
          <w:t>MARAC / IDVA Referral Form</w:t>
        </w:r>
      </w:hyperlink>
      <w:r w:rsidR="00B23AC2" w:rsidRPr="004E510D">
        <w:rPr>
          <w:rFonts w:asciiTheme="minorHAnsi" w:hAnsiTheme="minorHAnsi" w:cstheme="minorHAnsi"/>
          <w:color w:val="000000"/>
          <w:sz w:val="24"/>
          <w:szCs w:val="24"/>
        </w:rPr>
        <w:t>.</w:t>
      </w:r>
    </w:p>
    <w:p w14:paraId="74B7447F" w14:textId="77777777" w:rsidR="00F275EA" w:rsidRPr="004E510D" w:rsidRDefault="00F275EA" w:rsidP="000B42EE">
      <w:pPr>
        <w:pStyle w:val="Heading1"/>
        <w:spacing w:before="0" w:after="0" w:line="240" w:lineRule="auto"/>
        <w:rPr>
          <w:rFonts w:asciiTheme="minorHAnsi" w:hAnsiTheme="minorHAnsi" w:cstheme="minorHAnsi"/>
          <w:i/>
          <w:iCs/>
          <w:kern w:val="0"/>
          <w:sz w:val="24"/>
          <w:szCs w:val="24"/>
          <w:lang w:val="en" w:eastAsia="en-GB"/>
        </w:rPr>
      </w:pPr>
    </w:p>
    <w:p w14:paraId="35CBB8E5" w14:textId="77777777" w:rsidR="00F275EA" w:rsidRPr="004E510D" w:rsidRDefault="00F275EA" w:rsidP="000B42EE">
      <w:pPr>
        <w:pStyle w:val="Heading2"/>
        <w:spacing w:before="0" w:after="0" w:line="240" w:lineRule="auto"/>
        <w:rPr>
          <w:rFonts w:asciiTheme="minorHAnsi" w:hAnsiTheme="minorHAnsi" w:cstheme="minorHAnsi"/>
          <w:sz w:val="24"/>
          <w:szCs w:val="24"/>
          <w:lang w:val="en" w:eastAsia="en-GB"/>
        </w:rPr>
      </w:pPr>
      <w:bookmarkStart w:id="10" w:name="_Toc466541993"/>
      <w:r w:rsidRPr="004E510D">
        <w:rPr>
          <w:rFonts w:asciiTheme="minorHAnsi" w:hAnsiTheme="minorHAnsi" w:cstheme="minorHAnsi"/>
          <w:sz w:val="24"/>
          <w:szCs w:val="24"/>
          <w:lang w:val="en" w:eastAsia="en-GB"/>
        </w:rPr>
        <w:t>What does a good quality referral look like?</w:t>
      </w:r>
      <w:bookmarkEnd w:id="10"/>
    </w:p>
    <w:p w14:paraId="6380ED4D" w14:textId="77777777" w:rsidR="00EA32FB" w:rsidRPr="004E510D" w:rsidRDefault="00F06040" w:rsidP="000B42EE">
      <w:pPr>
        <w:spacing w:after="0" w:line="240" w:lineRule="auto"/>
        <w:rPr>
          <w:rFonts w:asciiTheme="minorHAnsi" w:hAnsiTheme="minorHAnsi" w:cstheme="minorHAnsi"/>
          <w:color w:val="000000"/>
          <w:sz w:val="24"/>
          <w:szCs w:val="24"/>
        </w:rPr>
      </w:pPr>
      <w:r w:rsidRPr="004E510D">
        <w:rPr>
          <w:rFonts w:asciiTheme="minorHAnsi" w:hAnsiTheme="minorHAnsi" w:cstheme="minorHAnsi"/>
          <w:color w:val="000000"/>
          <w:sz w:val="24"/>
          <w:szCs w:val="24"/>
        </w:rPr>
        <w:t>A good quality MARAC / IDVA Referral Form should</w:t>
      </w:r>
      <w:r w:rsidR="00434C26" w:rsidRPr="004E510D">
        <w:rPr>
          <w:rFonts w:asciiTheme="minorHAnsi" w:hAnsiTheme="minorHAnsi" w:cstheme="minorHAnsi"/>
          <w:color w:val="000000"/>
          <w:sz w:val="24"/>
          <w:szCs w:val="24"/>
        </w:rPr>
        <w:t xml:space="preserve"> have all the fi</w:t>
      </w:r>
      <w:r w:rsidRPr="004E510D">
        <w:rPr>
          <w:rFonts w:asciiTheme="minorHAnsi" w:hAnsiTheme="minorHAnsi" w:cstheme="minorHAnsi"/>
          <w:color w:val="000000"/>
          <w:sz w:val="24"/>
          <w:szCs w:val="24"/>
        </w:rPr>
        <w:t>elds completed and provide clear, accurate and up-to-date information in order to inform the development of an action plan. A completed form should include:</w:t>
      </w:r>
    </w:p>
    <w:p w14:paraId="641C8115" w14:textId="77777777" w:rsidR="00434C26" w:rsidRPr="004E510D" w:rsidRDefault="00434C26" w:rsidP="000B42EE">
      <w:pPr>
        <w:spacing w:after="0" w:line="240" w:lineRule="auto"/>
        <w:rPr>
          <w:rFonts w:asciiTheme="minorHAnsi" w:hAnsiTheme="minorHAnsi" w:cstheme="minorHAnsi"/>
          <w:color w:val="000000"/>
          <w:sz w:val="24"/>
          <w:szCs w:val="24"/>
        </w:rPr>
      </w:pPr>
    </w:p>
    <w:p w14:paraId="3490E1DD" w14:textId="77777777" w:rsidR="000B42EE" w:rsidRPr="004E510D" w:rsidRDefault="000B42EE" w:rsidP="000B42E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Client information, including questions about someone’s personal characteristics (such as age, gender, gender identity, sexual orientation, ethnicity, religion and belief and any disabilities), as </w:t>
      </w:r>
      <w:r w:rsidR="0093157F">
        <w:rPr>
          <w:rFonts w:asciiTheme="minorHAnsi" w:hAnsiTheme="minorHAnsi" w:cstheme="minorHAnsi"/>
          <w:color w:val="000000"/>
          <w:sz w:val="24"/>
          <w:szCs w:val="24"/>
        </w:rPr>
        <w:t>well as (safe) contact details</w:t>
      </w:r>
      <w:r w:rsidRPr="004E510D">
        <w:rPr>
          <w:rFonts w:asciiTheme="minorHAnsi" w:hAnsiTheme="minorHAnsi" w:cstheme="minorHAnsi"/>
          <w:color w:val="000000"/>
          <w:sz w:val="24"/>
          <w:szCs w:val="24"/>
        </w:rPr>
        <w:t xml:space="preserve"> </w:t>
      </w:r>
    </w:p>
    <w:p w14:paraId="3535AFF5" w14:textId="77777777" w:rsidR="005F5D2D" w:rsidRPr="004E510D" w:rsidRDefault="007C4F0D" w:rsidP="000B42E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An</w:t>
      </w:r>
      <w:r w:rsidR="00EA32FB" w:rsidRPr="004E510D">
        <w:rPr>
          <w:rFonts w:asciiTheme="minorHAnsi" w:hAnsiTheme="minorHAnsi" w:cstheme="minorHAnsi"/>
          <w:color w:val="000000"/>
          <w:sz w:val="24"/>
          <w:szCs w:val="24"/>
        </w:rPr>
        <w:t xml:space="preserve"> outline of risk factors, relevant background </w:t>
      </w:r>
      <w:r w:rsidRPr="004E510D">
        <w:rPr>
          <w:rFonts w:asciiTheme="minorHAnsi" w:hAnsiTheme="minorHAnsi" w:cstheme="minorHAnsi"/>
          <w:color w:val="000000"/>
          <w:sz w:val="24"/>
          <w:szCs w:val="24"/>
        </w:rPr>
        <w:t xml:space="preserve">information </w:t>
      </w:r>
      <w:r w:rsidR="00EA32FB" w:rsidRPr="004E510D">
        <w:rPr>
          <w:rFonts w:asciiTheme="minorHAnsi" w:hAnsiTheme="minorHAnsi" w:cstheme="minorHAnsi"/>
          <w:color w:val="000000"/>
          <w:sz w:val="24"/>
          <w:szCs w:val="24"/>
        </w:rPr>
        <w:t xml:space="preserve">and </w:t>
      </w:r>
      <w:r w:rsidRPr="004E510D">
        <w:rPr>
          <w:rFonts w:asciiTheme="minorHAnsi" w:hAnsiTheme="minorHAnsi" w:cstheme="minorHAnsi"/>
          <w:color w:val="000000"/>
          <w:sz w:val="24"/>
          <w:szCs w:val="24"/>
        </w:rPr>
        <w:t xml:space="preserve">the </w:t>
      </w:r>
      <w:r w:rsidR="00EA32FB" w:rsidRPr="004E510D">
        <w:rPr>
          <w:rFonts w:asciiTheme="minorHAnsi" w:hAnsiTheme="minorHAnsi" w:cstheme="minorHAnsi"/>
          <w:color w:val="000000"/>
          <w:sz w:val="24"/>
          <w:szCs w:val="24"/>
        </w:rPr>
        <w:t>reason for referral. This section should be concise. If it helps, use bullet points. The referral need</w:t>
      </w:r>
      <w:r w:rsidR="00F06040" w:rsidRPr="004E510D">
        <w:rPr>
          <w:rFonts w:asciiTheme="minorHAnsi" w:hAnsiTheme="minorHAnsi" w:cstheme="minorHAnsi"/>
          <w:color w:val="000000"/>
          <w:sz w:val="24"/>
          <w:szCs w:val="24"/>
        </w:rPr>
        <w:t>s</w:t>
      </w:r>
      <w:r w:rsidR="00EA32FB" w:rsidRPr="004E510D">
        <w:rPr>
          <w:rFonts w:asciiTheme="minorHAnsi" w:hAnsiTheme="minorHAnsi" w:cstheme="minorHAnsi"/>
          <w:color w:val="000000"/>
          <w:sz w:val="24"/>
          <w:szCs w:val="24"/>
        </w:rPr>
        <w:t xml:space="preserve"> to include sufficient </w:t>
      </w:r>
      <w:r w:rsidR="005970F7" w:rsidRPr="004E510D">
        <w:rPr>
          <w:rFonts w:asciiTheme="minorHAnsi" w:hAnsiTheme="minorHAnsi" w:cstheme="minorHAnsi"/>
          <w:color w:val="000000"/>
          <w:sz w:val="24"/>
          <w:szCs w:val="24"/>
        </w:rPr>
        <w:t xml:space="preserve">information </w:t>
      </w:r>
      <w:r w:rsidR="00EA32FB" w:rsidRPr="004E510D">
        <w:rPr>
          <w:rFonts w:asciiTheme="minorHAnsi" w:hAnsiTheme="minorHAnsi" w:cstheme="minorHAnsi"/>
          <w:color w:val="000000"/>
          <w:sz w:val="24"/>
          <w:szCs w:val="24"/>
        </w:rPr>
        <w:t xml:space="preserve">for other professionals to understand </w:t>
      </w:r>
      <w:r w:rsidR="002022D7" w:rsidRPr="004E510D">
        <w:rPr>
          <w:rFonts w:asciiTheme="minorHAnsi" w:hAnsiTheme="minorHAnsi" w:cstheme="minorHAnsi"/>
          <w:color w:val="000000"/>
          <w:sz w:val="24"/>
          <w:szCs w:val="24"/>
        </w:rPr>
        <w:t xml:space="preserve">any </w:t>
      </w:r>
      <w:r w:rsidR="00EA32FB" w:rsidRPr="004E510D">
        <w:rPr>
          <w:rFonts w:asciiTheme="minorHAnsi" w:hAnsiTheme="minorHAnsi" w:cstheme="minorHAnsi"/>
          <w:color w:val="000000"/>
          <w:sz w:val="24"/>
          <w:szCs w:val="24"/>
        </w:rPr>
        <w:t>risk and need</w:t>
      </w:r>
      <w:r w:rsidR="002022D7" w:rsidRPr="004E510D">
        <w:rPr>
          <w:rFonts w:asciiTheme="minorHAnsi" w:hAnsiTheme="minorHAnsi" w:cstheme="minorHAnsi"/>
          <w:color w:val="000000"/>
          <w:sz w:val="24"/>
          <w:szCs w:val="24"/>
        </w:rPr>
        <w:t>s</w:t>
      </w:r>
      <w:r w:rsidR="00EA32FB" w:rsidRPr="004E510D">
        <w:rPr>
          <w:rFonts w:asciiTheme="minorHAnsi" w:hAnsiTheme="minorHAnsi" w:cstheme="minorHAnsi"/>
          <w:color w:val="000000"/>
          <w:sz w:val="24"/>
          <w:szCs w:val="24"/>
        </w:rPr>
        <w:t>, while ensuring that the information shared is proportionate and sensitive to an</w:t>
      </w:r>
      <w:r w:rsidRPr="004E510D">
        <w:rPr>
          <w:rFonts w:asciiTheme="minorHAnsi" w:hAnsiTheme="minorHAnsi" w:cstheme="minorHAnsi"/>
          <w:color w:val="000000"/>
          <w:sz w:val="24"/>
          <w:szCs w:val="24"/>
        </w:rPr>
        <w:t xml:space="preserve"> individual's right to privacy</w:t>
      </w:r>
    </w:p>
    <w:p w14:paraId="67AC0738" w14:textId="77777777" w:rsidR="00EA32FB" w:rsidRPr="004E510D" w:rsidRDefault="009277F0" w:rsidP="000B42E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Additional </w:t>
      </w:r>
      <w:r w:rsidR="0093157F">
        <w:rPr>
          <w:rFonts w:asciiTheme="minorHAnsi" w:hAnsiTheme="minorHAnsi" w:cstheme="minorHAnsi"/>
          <w:color w:val="000000"/>
          <w:sz w:val="24"/>
          <w:szCs w:val="24"/>
        </w:rPr>
        <w:t xml:space="preserve">questions (e.g. “Who </w:t>
      </w:r>
      <w:r w:rsidR="000B42EE" w:rsidRPr="004E510D">
        <w:rPr>
          <w:rFonts w:asciiTheme="minorHAnsi" w:hAnsiTheme="minorHAnsi" w:cstheme="minorHAnsi"/>
          <w:color w:val="000000"/>
          <w:sz w:val="24"/>
          <w:szCs w:val="24"/>
        </w:rPr>
        <w:t>the victim is afraid of</w:t>
      </w:r>
      <w:r w:rsidR="0093157F">
        <w:rPr>
          <w:rFonts w:asciiTheme="minorHAnsi" w:hAnsiTheme="minorHAnsi" w:cstheme="minorHAnsi"/>
          <w:color w:val="000000"/>
          <w:sz w:val="24"/>
          <w:szCs w:val="24"/>
        </w:rPr>
        <w:t>?”).</w:t>
      </w:r>
      <w:r w:rsidR="00EA32FB" w:rsidRPr="004E510D">
        <w:rPr>
          <w:rFonts w:asciiTheme="minorHAnsi" w:hAnsiTheme="minorHAnsi" w:cstheme="minorHAnsi"/>
          <w:color w:val="000000"/>
          <w:sz w:val="24"/>
          <w:szCs w:val="24"/>
        </w:rPr>
        <w:t xml:space="preserve">  </w:t>
      </w:r>
      <w:r w:rsidRPr="004E510D">
        <w:rPr>
          <w:rFonts w:asciiTheme="minorHAnsi" w:hAnsiTheme="minorHAnsi" w:cstheme="minorHAnsi"/>
          <w:color w:val="000000"/>
          <w:sz w:val="24"/>
          <w:szCs w:val="24"/>
        </w:rPr>
        <w:t>The</w:t>
      </w:r>
      <w:r w:rsidR="000B42EE" w:rsidRPr="004E510D">
        <w:rPr>
          <w:rFonts w:asciiTheme="minorHAnsi" w:hAnsiTheme="minorHAnsi" w:cstheme="minorHAnsi"/>
          <w:color w:val="000000"/>
          <w:sz w:val="24"/>
          <w:szCs w:val="24"/>
        </w:rPr>
        <w:t xml:space="preserve"> responses to these questions may help</w:t>
      </w:r>
      <w:r w:rsidR="00434C26" w:rsidRPr="004E510D">
        <w:rPr>
          <w:rFonts w:asciiTheme="minorHAnsi" w:hAnsiTheme="minorHAnsi" w:cstheme="minorHAnsi"/>
          <w:color w:val="000000"/>
          <w:sz w:val="24"/>
          <w:szCs w:val="24"/>
        </w:rPr>
        <w:t xml:space="preserve"> identify any specific issues that </w:t>
      </w:r>
      <w:r w:rsidR="00C83A1C" w:rsidRPr="004E510D">
        <w:rPr>
          <w:rFonts w:asciiTheme="minorHAnsi" w:hAnsiTheme="minorHAnsi" w:cstheme="minorHAnsi"/>
          <w:color w:val="000000"/>
          <w:sz w:val="24"/>
          <w:szCs w:val="24"/>
        </w:rPr>
        <w:t>could</w:t>
      </w:r>
      <w:r w:rsidR="00434C26" w:rsidRPr="004E510D">
        <w:rPr>
          <w:rFonts w:asciiTheme="minorHAnsi" w:hAnsiTheme="minorHAnsi" w:cstheme="minorHAnsi"/>
          <w:color w:val="000000"/>
          <w:sz w:val="24"/>
          <w:szCs w:val="24"/>
        </w:rPr>
        <w:t xml:space="preserve"> affect someone’s risk (e.g. </w:t>
      </w:r>
      <w:r w:rsidR="00B404FA" w:rsidRPr="004E510D">
        <w:rPr>
          <w:rFonts w:asciiTheme="minorHAnsi" w:hAnsiTheme="minorHAnsi" w:cstheme="minorHAnsi"/>
          <w:color w:val="000000"/>
          <w:sz w:val="24"/>
          <w:szCs w:val="24"/>
        </w:rPr>
        <w:t>if they are</w:t>
      </w:r>
      <w:r w:rsidR="00434C26" w:rsidRPr="004E510D">
        <w:rPr>
          <w:rFonts w:asciiTheme="minorHAnsi" w:hAnsiTheme="minorHAnsi" w:cstheme="minorHAnsi"/>
          <w:color w:val="000000"/>
          <w:sz w:val="24"/>
          <w:szCs w:val="24"/>
        </w:rPr>
        <w:t xml:space="preserve"> a victim of Honour Based Violence and there are multiple perpetrators) or </w:t>
      </w:r>
      <w:r w:rsidR="00B404FA" w:rsidRPr="004E510D">
        <w:rPr>
          <w:rFonts w:asciiTheme="minorHAnsi" w:hAnsiTheme="minorHAnsi" w:cstheme="minorHAnsi"/>
          <w:color w:val="000000"/>
          <w:sz w:val="24"/>
          <w:szCs w:val="24"/>
        </w:rPr>
        <w:t xml:space="preserve">what may prevent them accessing </w:t>
      </w:r>
      <w:r w:rsidR="00434C26" w:rsidRPr="004E510D">
        <w:rPr>
          <w:rFonts w:asciiTheme="minorHAnsi" w:hAnsiTheme="minorHAnsi" w:cstheme="minorHAnsi"/>
          <w:color w:val="000000"/>
          <w:sz w:val="24"/>
          <w:szCs w:val="24"/>
        </w:rPr>
        <w:t xml:space="preserve">help and support (e.g. if they or the alleged perpetrator work for an agency that is involved in the MARAC process)  </w:t>
      </w:r>
    </w:p>
    <w:p w14:paraId="4D9DD88B" w14:textId="77777777" w:rsidR="00EA32FB" w:rsidRPr="004E510D" w:rsidRDefault="002022D7" w:rsidP="000B42E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Whether</w:t>
      </w:r>
      <w:r w:rsidR="00EA32FB" w:rsidRPr="004E510D">
        <w:rPr>
          <w:rFonts w:asciiTheme="minorHAnsi" w:hAnsiTheme="minorHAnsi" w:cstheme="minorHAnsi"/>
          <w:color w:val="000000"/>
          <w:sz w:val="24"/>
          <w:szCs w:val="24"/>
        </w:rPr>
        <w:t xml:space="preserve"> the victim has previously been heard at MARAC </w:t>
      </w:r>
      <w:r w:rsidRPr="004E510D">
        <w:rPr>
          <w:rFonts w:asciiTheme="minorHAnsi" w:hAnsiTheme="minorHAnsi" w:cstheme="minorHAnsi"/>
          <w:color w:val="000000"/>
          <w:sz w:val="24"/>
          <w:szCs w:val="24"/>
        </w:rPr>
        <w:t>(if known)</w:t>
      </w:r>
    </w:p>
    <w:p w14:paraId="3B89273C" w14:textId="77777777" w:rsidR="00434C26" w:rsidRPr="004E510D" w:rsidRDefault="002022D7" w:rsidP="000B42EE">
      <w:pPr>
        <w:pStyle w:val="ListParagraph"/>
        <w:numPr>
          <w:ilvl w:val="0"/>
          <w:numId w:val="4"/>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Whether </w:t>
      </w:r>
      <w:r w:rsidR="00EA32FB" w:rsidRPr="004E510D">
        <w:rPr>
          <w:rFonts w:asciiTheme="minorHAnsi" w:hAnsiTheme="minorHAnsi" w:cstheme="minorHAnsi"/>
          <w:color w:val="000000"/>
          <w:sz w:val="24"/>
          <w:szCs w:val="24"/>
        </w:rPr>
        <w:t xml:space="preserve">the (alleged) perpetrator has previously been heard at MARAC or is being managed under </w:t>
      </w:r>
      <w:hyperlink r:id="rId23" w:history="1">
        <w:r w:rsidR="00EA32FB" w:rsidRPr="004E510D">
          <w:rPr>
            <w:rStyle w:val="Hyperlink"/>
            <w:rFonts w:asciiTheme="minorHAnsi" w:hAnsiTheme="minorHAnsi" w:cstheme="minorHAnsi"/>
            <w:sz w:val="24"/>
            <w:szCs w:val="24"/>
          </w:rPr>
          <w:t>Multi-Agency Public Protection Arrangements (MAPPA)</w:t>
        </w:r>
      </w:hyperlink>
      <w:r w:rsidRPr="004E510D">
        <w:rPr>
          <w:rFonts w:asciiTheme="minorHAnsi" w:hAnsiTheme="minorHAnsi" w:cstheme="minorHAnsi"/>
          <w:color w:val="000000"/>
          <w:sz w:val="24"/>
          <w:szCs w:val="24"/>
        </w:rPr>
        <w:t xml:space="preserve"> (if known)</w:t>
      </w:r>
      <w:r w:rsidR="00EA32FB" w:rsidRPr="004E510D">
        <w:rPr>
          <w:rFonts w:asciiTheme="minorHAnsi" w:hAnsiTheme="minorHAnsi" w:cstheme="minorHAnsi"/>
          <w:color w:val="000000"/>
          <w:sz w:val="24"/>
          <w:szCs w:val="24"/>
        </w:rPr>
        <w:t>.</w:t>
      </w:r>
    </w:p>
    <w:p w14:paraId="17B3015D" w14:textId="77777777" w:rsidR="00434C26" w:rsidRPr="004E510D" w:rsidRDefault="00434C26" w:rsidP="000B42EE">
      <w:pPr>
        <w:pStyle w:val="ListParagraph"/>
        <w:spacing w:after="0" w:line="240" w:lineRule="auto"/>
        <w:ind w:left="360"/>
        <w:textAlignment w:val="baseline"/>
        <w:rPr>
          <w:rFonts w:asciiTheme="minorHAnsi" w:hAnsiTheme="minorHAnsi" w:cstheme="minorHAnsi"/>
          <w:color w:val="000000"/>
          <w:sz w:val="24"/>
          <w:szCs w:val="24"/>
        </w:rPr>
      </w:pPr>
    </w:p>
    <w:p w14:paraId="49481B16" w14:textId="77777777" w:rsidR="00702CD1" w:rsidRPr="004E510D" w:rsidRDefault="00702CD1" w:rsidP="000B42EE">
      <w:pPr>
        <w:pStyle w:val="Heading2"/>
        <w:spacing w:before="0" w:after="0" w:line="240" w:lineRule="auto"/>
        <w:rPr>
          <w:rFonts w:asciiTheme="minorHAnsi" w:hAnsiTheme="minorHAnsi" w:cstheme="minorHAnsi"/>
          <w:sz w:val="24"/>
          <w:szCs w:val="24"/>
          <w:lang w:val="en" w:eastAsia="en-GB"/>
        </w:rPr>
      </w:pPr>
      <w:bookmarkStart w:id="11" w:name="_Toc466541994"/>
      <w:r w:rsidRPr="004E510D">
        <w:rPr>
          <w:rFonts w:asciiTheme="minorHAnsi" w:hAnsiTheme="minorHAnsi" w:cstheme="minorHAnsi"/>
          <w:sz w:val="24"/>
          <w:szCs w:val="24"/>
          <w:lang w:val="en" w:eastAsia="en-GB"/>
        </w:rPr>
        <w:t xml:space="preserve">Does the victim have to consent to </w:t>
      </w:r>
      <w:r w:rsidR="00BD35E6" w:rsidRPr="004E510D">
        <w:rPr>
          <w:rFonts w:asciiTheme="minorHAnsi" w:hAnsiTheme="minorHAnsi" w:cstheme="minorHAnsi"/>
          <w:sz w:val="24"/>
          <w:szCs w:val="24"/>
          <w:lang w:val="en" w:eastAsia="en-GB"/>
        </w:rPr>
        <w:t>a</w:t>
      </w:r>
      <w:r w:rsidRPr="004E510D">
        <w:rPr>
          <w:rFonts w:asciiTheme="minorHAnsi" w:hAnsiTheme="minorHAnsi" w:cstheme="minorHAnsi"/>
          <w:sz w:val="24"/>
          <w:szCs w:val="24"/>
          <w:lang w:val="en" w:eastAsia="en-GB"/>
        </w:rPr>
        <w:t xml:space="preserve"> MARAC</w:t>
      </w:r>
      <w:r w:rsidR="00BD35E6" w:rsidRPr="004E510D">
        <w:rPr>
          <w:rFonts w:asciiTheme="minorHAnsi" w:hAnsiTheme="minorHAnsi" w:cstheme="minorHAnsi"/>
          <w:sz w:val="24"/>
          <w:szCs w:val="24"/>
          <w:lang w:val="en" w:eastAsia="en-GB"/>
        </w:rPr>
        <w:t xml:space="preserve"> referral</w:t>
      </w:r>
      <w:r w:rsidRPr="004E510D">
        <w:rPr>
          <w:rFonts w:asciiTheme="minorHAnsi" w:hAnsiTheme="minorHAnsi" w:cstheme="minorHAnsi"/>
          <w:sz w:val="24"/>
          <w:szCs w:val="24"/>
          <w:lang w:val="en" w:eastAsia="en-GB"/>
        </w:rPr>
        <w:t>?</w:t>
      </w:r>
      <w:bookmarkEnd w:id="11"/>
    </w:p>
    <w:p w14:paraId="6E43EDB6" w14:textId="77777777" w:rsidR="00702CD1" w:rsidRPr="004E510D" w:rsidRDefault="00702CD1"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The victim should </w:t>
      </w:r>
      <w:r w:rsidR="001042CA" w:rsidRPr="004E510D">
        <w:rPr>
          <w:rFonts w:asciiTheme="minorHAnsi" w:hAnsiTheme="minorHAnsi" w:cstheme="minorHAnsi"/>
          <w:color w:val="000000"/>
          <w:sz w:val="24"/>
          <w:szCs w:val="24"/>
        </w:rPr>
        <w:t>normally be</w:t>
      </w:r>
      <w:r w:rsidRPr="004E510D">
        <w:rPr>
          <w:rFonts w:asciiTheme="minorHAnsi" w:hAnsiTheme="minorHAnsi" w:cstheme="minorHAnsi"/>
          <w:color w:val="000000"/>
          <w:sz w:val="24"/>
          <w:szCs w:val="24"/>
        </w:rPr>
        <w:t xml:space="preserve"> involved and informed a</w:t>
      </w:r>
      <w:r w:rsidR="001042CA" w:rsidRPr="004E510D">
        <w:rPr>
          <w:rFonts w:asciiTheme="minorHAnsi" w:hAnsiTheme="minorHAnsi" w:cstheme="minorHAnsi"/>
          <w:color w:val="000000"/>
          <w:sz w:val="24"/>
          <w:szCs w:val="24"/>
        </w:rPr>
        <w:t xml:space="preserve">bout the referral to the MARAC. </w:t>
      </w:r>
      <w:r w:rsidRPr="004E510D">
        <w:rPr>
          <w:rFonts w:asciiTheme="minorHAnsi" w:hAnsiTheme="minorHAnsi" w:cstheme="minorHAnsi"/>
          <w:color w:val="000000"/>
          <w:sz w:val="24"/>
          <w:szCs w:val="24"/>
        </w:rPr>
        <w:t xml:space="preserve">It is helpful to explain the </w:t>
      </w:r>
      <w:r w:rsidR="009F13A1" w:rsidRPr="004E510D">
        <w:rPr>
          <w:rFonts w:asciiTheme="minorHAnsi" w:hAnsiTheme="minorHAnsi" w:cstheme="minorHAnsi"/>
          <w:color w:val="000000"/>
          <w:sz w:val="24"/>
          <w:szCs w:val="24"/>
        </w:rPr>
        <w:t>MARAC process</w:t>
      </w:r>
      <w:r w:rsidR="000B24E3" w:rsidRPr="004E510D">
        <w:rPr>
          <w:rFonts w:asciiTheme="minorHAnsi" w:hAnsiTheme="minorHAnsi" w:cstheme="minorHAnsi"/>
          <w:color w:val="000000"/>
          <w:sz w:val="24"/>
          <w:szCs w:val="24"/>
        </w:rPr>
        <w:t xml:space="preserve"> at the point of referral </w:t>
      </w:r>
      <w:r w:rsidRPr="004E510D">
        <w:rPr>
          <w:rFonts w:asciiTheme="minorHAnsi" w:hAnsiTheme="minorHAnsi" w:cstheme="minorHAnsi"/>
          <w:color w:val="000000"/>
          <w:sz w:val="24"/>
          <w:szCs w:val="24"/>
        </w:rPr>
        <w:t xml:space="preserve">so </w:t>
      </w:r>
      <w:r w:rsidR="009F13A1" w:rsidRPr="004E510D">
        <w:rPr>
          <w:rFonts w:asciiTheme="minorHAnsi" w:hAnsiTheme="minorHAnsi" w:cstheme="minorHAnsi"/>
          <w:color w:val="000000"/>
          <w:sz w:val="24"/>
          <w:szCs w:val="24"/>
        </w:rPr>
        <w:t>that the victim</w:t>
      </w:r>
      <w:r w:rsidRPr="004E510D">
        <w:rPr>
          <w:rFonts w:asciiTheme="minorHAnsi" w:hAnsiTheme="minorHAnsi" w:cstheme="minorHAnsi"/>
          <w:color w:val="000000"/>
          <w:sz w:val="24"/>
          <w:szCs w:val="24"/>
        </w:rPr>
        <w:t xml:space="preserve"> can understand how agencies </w:t>
      </w:r>
      <w:r w:rsidR="000B24E3" w:rsidRPr="004E510D">
        <w:rPr>
          <w:rFonts w:asciiTheme="minorHAnsi" w:hAnsiTheme="minorHAnsi" w:cstheme="minorHAnsi"/>
          <w:color w:val="000000"/>
          <w:sz w:val="24"/>
          <w:szCs w:val="24"/>
        </w:rPr>
        <w:t xml:space="preserve">will </w:t>
      </w:r>
      <w:r w:rsidRPr="004E510D">
        <w:rPr>
          <w:rFonts w:asciiTheme="minorHAnsi" w:hAnsiTheme="minorHAnsi" w:cstheme="minorHAnsi"/>
          <w:color w:val="000000"/>
          <w:sz w:val="24"/>
          <w:szCs w:val="24"/>
        </w:rPr>
        <w:t xml:space="preserve">work together to help increase their safety </w:t>
      </w:r>
      <w:r w:rsidR="009F13A1" w:rsidRPr="004E510D">
        <w:rPr>
          <w:rFonts w:asciiTheme="minorHAnsi" w:hAnsiTheme="minorHAnsi" w:cstheme="minorHAnsi"/>
          <w:color w:val="000000"/>
          <w:sz w:val="24"/>
          <w:szCs w:val="24"/>
        </w:rPr>
        <w:t>by offering services or support.</w:t>
      </w:r>
    </w:p>
    <w:p w14:paraId="3F034D56" w14:textId="77777777" w:rsidR="00B23AC2" w:rsidRPr="004E510D" w:rsidRDefault="00B23AC2" w:rsidP="000B42EE">
      <w:pPr>
        <w:spacing w:after="0" w:line="240" w:lineRule="auto"/>
        <w:textAlignment w:val="baseline"/>
        <w:rPr>
          <w:rFonts w:asciiTheme="minorHAnsi" w:hAnsiTheme="minorHAnsi" w:cstheme="minorHAnsi"/>
          <w:color w:val="000000"/>
          <w:sz w:val="24"/>
          <w:szCs w:val="24"/>
        </w:rPr>
      </w:pPr>
    </w:p>
    <w:p w14:paraId="7CBABD92" w14:textId="77777777" w:rsidR="00EA32FB" w:rsidRPr="004E510D" w:rsidRDefault="00EA32FB"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There is a </w:t>
      </w:r>
      <w:hyperlink r:id="rId24" w:history="1">
        <w:r w:rsidRPr="004E510D">
          <w:rPr>
            <w:rStyle w:val="Hyperlink"/>
            <w:rFonts w:asciiTheme="minorHAnsi" w:hAnsiTheme="minorHAnsi" w:cstheme="minorHAnsi"/>
            <w:sz w:val="24"/>
            <w:szCs w:val="24"/>
          </w:rPr>
          <w:t>MARAC Victim Leaflet</w:t>
        </w:r>
      </w:hyperlink>
      <w:r w:rsidRPr="004E510D">
        <w:rPr>
          <w:rFonts w:asciiTheme="minorHAnsi" w:hAnsiTheme="minorHAnsi" w:cstheme="minorHAnsi"/>
          <w:color w:val="000000"/>
          <w:sz w:val="24"/>
          <w:szCs w:val="24"/>
        </w:rPr>
        <w:t xml:space="preserve"> available which professionals can use to explain the MARAC process and what will happen. If it is safe to do so, a victim may want a printed copy of this leaflet or they could access it online. </w:t>
      </w:r>
    </w:p>
    <w:p w14:paraId="2307885F" w14:textId="77777777" w:rsidR="00B23AC2" w:rsidRPr="004E510D" w:rsidRDefault="00B23AC2" w:rsidP="000B42EE">
      <w:pPr>
        <w:spacing w:after="0" w:line="240" w:lineRule="auto"/>
        <w:textAlignment w:val="baseline"/>
        <w:rPr>
          <w:rFonts w:asciiTheme="minorHAnsi" w:hAnsiTheme="minorHAnsi" w:cstheme="minorHAnsi"/>
          <w:color w:val="000000"/>
          <w:sz w:val="24"/>
          <w:szCs w:val="24"/>
        </w:rPr>
      </w:pPr>
    </w:p>
    <w:p w14:paraId="73076193"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7D374606"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4C865DAC"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59C47550"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60D55221" w14:textId="77777777" w:rsidR="00E51590" w:rsidRPr="004E510D" w:rsidRDefault="009F13A1"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In</w:t>
      </w:r>
      <w:r w:rsidR="001042CA" w:rsidRPr="004E510D">
        <w:rPr>
          <w:rFonts w:asciiTheme="minorHAnsi" w:hAnsiTheme="minorHAnsi" w:cstheme="minorHAnsi"/>
          <w:color w:val="000000"/>
          <w:sz w:val="24"/>
          <w:szCs w:val="24"/>
        </w:rPr>
        <w:t xml:space="preserve"> some cases a victim may be referred to the MARAC without </w:t>
      </w:r>
      <w:r w:rsidRPr="004E510D">
        <w:rPr>
          <w:rFonts w:asciiTheme="minorHAnsi" w:hAnsiTheme="minorHAnsi" w:cstheme="minorHAnsi"/>
          <w:color w:val="000000"/>
          <w:sz w:val="24"/>
          <w:szCs w:val="24"/>
        </w:rPr>
        <w:t>their consent</w:t>
      </w:r>
      <w:r w:rsidR="001042CA" w:rsidRPr="004E510D">
        <w:rPr>
          <w:rFonts w:asciiTheme="minorHAnsi" w:hAnsiTheme="minorHAnsi" w:cstheme="minorHAnsi"/>
          <w:color w:val="000000"/>
          <w:sz w:val="24"/>
          <w:szCs w:val="24"/>
        </w:rPr>
        <w:t xml:space="preserve">. In these cases, </w:t>
      </w:r>
      <w:r w:rsidR="0093157F">
        <w:rPr>
          <w:rFonts w:asciiTheme="minorHAnsi" w:hAnsiTheme="minorHAnsi" w:cstheme="minorHAnsi"/>
          <w:color w:val="000000"/>
          <w:sz w:val="24"/>
          <w:szCs w:val="24"/>
        </w:rPr>
        <w:t>the referring practitioner</w:t>
      </w:r>
      <w:r w:rsidR="001042CA" w:rsidRPr="004E510D">
        <w:rPr>
          <w:rFonts w:asciiTheme="minorHAnsi" w:hAnsiTheme="minorHAnsi" w:cstheme="minorHAnsi"/>
          <w:color w:val="000000"/>
          <w:sz w:val="24"/>
          <w:szCs w:val="24"/>
        </w:rPr>
        <w:t xml:space="preserve"> must assess whether it is proportionate and defensible to share information, depending on the level of risk which the victim is facing.</w:t>
      </w:r>
    </w:p>
    <w:p w14:paraId="72BCB48C" w14:textId="77777777" w:rsidR="00E51590" w:rsidRPr="004E510D" w:rsidRDefault="00E51590" w:rsidP="000B42EE">
      <w:pPr>
        <w:spacing w:after="0" w:line="240" w:lineRule="auto"/>
        <w:textAlignment w:val="baseline"/>
        <w:rPr>
          <w:rFonts w:asciiTheme="minorHAnsi" w:hAnsiTheme="minorHAnsi" w:cstheme="minorHAnsi"/>
          <w:color w:val="000000"/>
          <w:sz w:val="24"/>
          <w:szCs w:val="24"/>
        </w:rPr>
      </w:pPr>
    </w:p>
    <w:p w14:paraId="4C6742AA" w14:textId="77777777" w:rsidR="00702CD1" w:rsidRPr="004E510D" w:rsidRDefault="00702CD1"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If you are</w:t>
      </w:r>
      <w:r w:rsidR="0093157F">
        <w:rPr>
          <w:rFonts w:asciiTheme="minorHAnsi" w:hAnsiTheme="minorHAnsi" w:cstheme="minorHAnsi"/>
          <w:color w:val="000000"/>
          <w:sz w:val="24"/>
          <w:szCs w:val="24"/>
        </w:rPr>
        <w:t xml:space="preserve"> making a referral to the MARAC, </w:t>
      </w:r>
      <w:r w:rsidRPr="004E510D">
        <w:rPr>
          <w:rFonts w:asciiTheme="minorHAnsi" w:hAnsiTheme="minorHAnsi" w:cstheme="minorHAnsi"/>
          <w:color w:val="000000"/>
          <w:sz w:val="24"/>
          <w:szCs w:val="24"/>
        </w:rPr>
        <w:t>and you do not have the consent of the victim to do so, you will need to follow your agency</w:t>
      </w:r>
      <w:r w:rsidR="009B3918" w:rsidRPr="004E510D">
        <w:rPr>
          <w:rFonts w:asciiTheme="minorHAnsi" w:hAnsiTheme="minorHAnsi" w:cstheme="minorHAnsi"/>
          <w:color w:val="000000"/>
          <w:sz w:val="24"/>
          <w:szCs w:val="24"/>
        </w:rPr>
        <w:t>’s</w:t>
      </w:r>
      <w:r w:rsidRPr="004E510D">
        <w:rPr>
          <w:rFonts w:asciiTheme="minorHAnsi" w:hAnsiTheme="minorHAnsi" w:cstheme="minorHAnsi"/>
          <w:color w:val="000000"/>
          <w:sz w:val="24"/>
          <w:szCs w:val="24"/>
        </w:rPr>
        <w:t xml:space="preserve"> guidance on information sharing in these cases.  </w:t>
      </w:r>
    </w:p>
    <w:p w14:paraId="30754B80" w14:textId="77777777" w:rsidR="00702CD1" w:rsidRPr="004E510D" w:rsidRDefault="00702CD1" w:rsidP="000B42EE">
      <w:pPr>
        <w:spacing w:after="0" w:line="240" w:lineRule="auto"/>
        <w:textAlignment w:val="baseline"/>
        <w:rPr>
          <w:rFonts w:asciiTheme="minorHAnsi" w:hAnsiTheme="minorHAnsi" w:cstheme="minorHAnsi"/>
          <w:color w:val="000000"/>
          <w:sz w:val="24"/>
          <w:szCs w:val="24"/>
        </w:rPr>
      </w:pPr>
    </w:p>
    <w:p w14:paraId="3C6D7AA7" w14:textId="18F2C605" w:rsidR="00AF6560" w:rsidRDefault="00AF6560" w:rsidP="00AF6560">
      <w:pPr>
        <w:jc w:val="both"/>
        <w:rPr>
          <w:rFonts w:ascii="&amp;quot" w:hAnsi="&amp;quot"/>
          <w:color w:val="707070"/>
          <w:sz w:val="19"/>
          <w:szCs w:val="19"/>
        </w:rPr>
      </w:pPr>
      <w:r w:rsidRPr="00AF6560">
        <w:rPr>
          <w:rFonts w:asciiTheme="minorHAnsi" w:hAnsiTheme="minorHAnsi" w:cstheme="minorHAnsi"/>
        </w:rPr>
        <w:t xml:space="preserve">Safe Lives provide a useful summary of </w:t>
      </w:r>
      <w:hyperlink r:id="rId25" w:history="1">
        <w:r w:rsidRPr="00AF6560">
          <w:rPr>
            <w:rStyle w:val="Hyperlink"/>
            <w:rFonts w:asciiTheme="minorHAnsi" w:hAnsiTheme="minorHAnsi" w:cstheme="minorHAnsi"/>
          </w:rPr>
          <w:t>sharing information for MARAC</w:t>
        </w:r>
      </w:hyperlink>
      <w:r>
        <w:rPr>
          <w:rFonts w:ascii="&amp;quot" w:hAnsi="&amp;quot"/>
          <w:color w:val="707070"/>
          <w:sz w:val="19"/>
          <w:szCs w:val="19"/>
        </w:rPr>
        <w:t xml:space="preserve">. </w:t>
      </w:r>
    </w:p>
    <w:p w14:paraId="4EABDA10" w14:textId="77777777" w:rsidR="006C34ED" w:rsidRPr="004E510D" w:rsidRDefault="006C34ED" w:rsidP="000B42EE">
      <w:pPr>
        <w:pStyle w:val="Heading1"/>
        <w:spacing w:before="0" w:after="0" w:line="240" w:lineRule="auto"/>
        <w:rPr>
          <w:rFonts w:asciiTheme="minorHAnsi" w:hAnsiTheme="minorHAnsi" w:cstheme="minorHAnsi"/>
          <w:sz w:val="24"/>
          <w:szCs w:val="24"/>
          <w:lang w:val="en" w:eastAsia="en-GB"/>
        </w:rPr>
      </w:pPr>
    </w:p>
    <w:p w14:paraId="31D981EA" w14:textId="77777777" w:rsidR="000042DB" w:rsidRPr="004E510D" w:rsidRDefault="000042DB" w:rsidP="000042DB">
      <w:pPr>
        <w:pStyle w:val="Heading2"/>
        <w:spacing w:before="0" w:after="0" w:line="240" w:lineRule="auto"/>
        <w:rPr>
          <w:rFonts w:asciiTheme="minorHAnsi" w:hAnsiTheme="minorHAnsi" w:cstheme="minorHAnsi"/>
          <w:sz w:val="24"/>
          <w:szCs w:val="24"/>
          <w:lang w:val="en" w:eastAsia="en-GB"/>
        </w:rPr>
      </w:pPr>
      <w:bookmarkStart w:id="12" w:name="_Toc466541995"/>
      <w:r w:rsidRPr="004E510D">
        <w:rPr>
          <w:rFonts w:asciiTheme="minorHAnsi" w:hAnsiTheme="minorHAnsi" w:cstheme="minorHAnsi"/>
          <w:sz w:val="24"/>
          <w:szCs w:val="24"/>
          <w:lang w:val="en" w:eastAsia="en-GB"/>
        </w:rPr>
        <w:t>Should I consider the alleged perpetrator?</w:t>
      </w:r>
      <w:bookmarkEnd w:id="12"/>
    </w:p>
    <w:p w14:paraId="0059A948" w14:textId="77777777" w:rsidR="000042DB" w:rsidRPr="004E510D" w:rsidRDefault="000042DB" w:rsidP="000042DB">
      <w:pPr>
        <w:spacing w:after="0" w:line="240" w:lineRule="auto"/>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While the central focus of the MARAC is on the safety of the adult victim and children, this can only be achieved if the behaviour of the alleged perpetrator is addressed effectively. </w:t>
      </w:r>
      <w:r w:rsidR="009C7367" w:rsidRPr="004E510D">
        <w:rPr>
          <w:rFonts w:asciiTheme="minorHAnsi" w:hAnsiTheme="minorHAnsi" w:cstheme="minorHAnsi"/>
          <w:color w:val="000000"/>
          <w:sz w:val="24"/>
          <w:szCs w:val="24"/>
        </w:rPr>
        <w:t>It</w:t>
      </w:r>
      <w:r w:rsidRPr="004E510D">
        <w:rPr>
          <w:rFonts w:asciiTheme="minorHAnsi" w:hAnsiTheme="minorHAnsi" w:cstheme="minorHAnsi"/>
          <w:color w:val="000000"/>
          <w:sz w:val="24"/>
          <w:szCs w:val="24"/>
        </w:rPr>
        <w:t xml:space="preserve"> is essential that the MARAC considers information about the alleged perpetrator, and that actions are agreed within the safety plan that directly addresses abusive behaviour.</w:t>
      </w:r>
    </w:p>
    <w:p w14:paraId="0ABFD646" w14:textId="77777777" w:rsidR="000042DB" w:rsidRPr="004E510D" w:rsidRDefault="000042DB" w:rsidP="000042DB">
      <w:pPr>
        <w:spacing w:after="0" w:line="240" w:lineRule="auto"/>
        <w:rPr>
          <w:rFonts w:asciiTheme="minorHAnsi" w:hAnsiTheme="minorHAnsi" w:cstheme="minorHAnsi"/>
          <w:color w:val="000000"/>
          <w:sz w:val="24"/>
          <w:szCs w:val="24"/>
        </w:rPr>
      </w:pPr>
    </w:p>
    <w:p w14:paraId="7C8BE7DC" w14:textId="77777777" w:rsidR="000042DB" w:rsidRPr="004E510D" w:rsidRDefault="000D0C23" w:rsidP="000042DB">
      <w:pPr>
        <w:spacing w:after="0" w:line="240" w:lineRule="auto"/>
        <w:rPr>
          <w:rFonts w:asciiTheme="minorHAnsi" w:hAnsiTheme="minorHAnsi" w:cstheme="minorHAnsi"/>
          <w:color w:val="000000"/>
          <w:sz w:val="24"/>
          <w:szCs w:val="24"/>
        </w:rPr>
      </w:pPr>
      <w:r w:rsidRPr="004E510D">
        <w:rPr>
          <w:rFonts w:asciiTheme="minorHAnsi" w:hAnsiTheme="minorHAnsi" w:cstheme="minorHAnsi"/>
          <w:color w:val="000000"/>
          <w:sz w:val="24"/>
          <w:szCs w:val="24"/>
        </w:rPr>
        <w:t>When completing the MARAC / IDVA Referral Form the referring professional should</w:t>
      </w:r>
      <w:r w:rsidR="004D5A01" w:rsidRPr="004E510D">
        <w:rPr>
          <w:rFonts w:asciiTheme="minorHAnsi" w:hAnsiTheme="minorHAnsi" w:cstheme="minorHAnsi"/>
          <w:color w:val="000000"/>
          <w:sz w:val="24"/>
          <w:szCs w:val="24"/>
        </w:rPr>
        <w:t xml:space="preserve"> </w:t>
      </w:r>
      <w:r w:rsidR="000042DB" w:rsidRPr="004E510D">
        <w:rPr>
          <w:rFonts w:asciiTheme="minorHAnsi" w:hAnsiTheme="minorHAnsi" w:cstheme="minorHAnsi"/>
          <w:color w:val="000000"/>
          <w:sz w:val="24"/>
          <w:szCs w:val="24"/>
        </w:rPr>
        <w:t xml:space="preserve">include </w:t>
      </w:r>
      <w:r w:rsidRPr="004E510D">
        <w:rPr>
          <w:rFonts w:asciiTheme="minorHAnsi" w:hAnsiTheme="minorHAnsi" w:cstheme="minorHAnsi"/>
          <w:color w:val="000000"/>
          <w:sz w:val="24"/>
          <w:szCs w:val="24"/>
        </w:rPr>
        <w:t xml:space="preserve">any </w:t>
      </w:r>
      <w:r w:rsidR="000042DB" w:rsidRPr="004E510D">
        <w:rPr>
          <w:rFonts w:asciiTheme="minorHAnsi" w:hAnsiTheme="minorHAnsi" w:cstheme="minorHAnsi"/>
          <w:color w:val="000000"/>
          <w:sz w:val="24"/>
          <w:szCs w:val="24"/>
        </w:rPr>
        <w:t>information about the alleged perpetrator’s circumstances and their behaviour</w:t>
      </w:r>
      <w:r w:rsidRPr="004E510D">
        <w:rPr>
          <w:rFonts w:asciiTheme="minorHAnsi" w:hAnsiTheme="minorHAnsi" w:cstheme="minorHAnsi"/>
          <w:color w:val="000000"/>
          <w:sz w:val="24"/>
          <w:szCs w:val="24"/>
        </w:rPr>
        <w:t xml:space="preserve">. </w:t>
      </w:r>
    </w:p>
    <w:p w14:paraId="1E4AE67D" w14:textId="77777777" w:rsidR="000042DB" w:rsidRPr="004E510D" w:rsidRDefault="000042DB" w:rsidP="000042DB">
      <w:pPr>
        <w:spacing w:after="0" w:line="240" w:lineRule="auto"/>
        <w:rPr>
          <w:rFonts w:asciiTheme="minorHAnsi" w:eastAsia="Times New Roman" w:hAnsiTheme="minorHAnsi" w:cstheme="minorHAnsi"/>
          <w:sz w:val="24"/>
          <w:szCs w:val="24"/>
          <w:lang w:val="en" w:eastAsia="en-GB"/>
        </w:rPr>
      </w:pPr>
    </w:p>
    <w:p w14:paraId="3A79129E" w14:textId="0C7230C7" w:rsidR="000042DB" w:rsidRPr="004E510D" w:rsidRDefault="000042DB" w:rsidP="000042DB">
      <w:pPr>
        <w:spacing w:after="0" w:line="240" w:lineRule="auto"/>
        <w:rPr>
          <w:rFonts w:asciiTheme="minorHAnsi" w:hAnsiTheme="minorHAnsi" w:cstheme="minorHAnsi"/>
          <w:color w:val="000000"/>
          <w:sz w:val="24"/>
          <w:szCs w:val="24"/>
        </w:rPr>
      </w:pPr>
      <w:proofErr w:type="spellStart"/>
      <w:r w:rsidRPr="004E510D">
        <w:rPr>
          <w:rFonts w:asciiTheme="minorHAnsi" w:hAnsiTheme="minorHAnsi" w:cstheme="minorHAnsi"/>
          <w:color w:val="000000"/>
          <w:sz w:val="24"/>
          <w:szCs w:val="24"/>
        </w:rPr>
        <w:t>SafeLives</w:t>
      </w:r>
      <w:proofErr w:type="spellEnd"/>
      <w:r w:rsidRPr="004E510D">
        <w:rPr>
          <w:rFonts w:asciiTheme="minorHAnsi" w:hAnsiTheme="minorHAnsi" w:cstheme="minorHAnsi"/>
          <w:color w:val="000000"/>
          <w:sz w:val="24"/>
          <w:szCs w:val="24"/>
        </w:rPr>
        <w:t xml:space="preserve"> has produced </w:t>
      </w:r>
      <w:hyperlink r:id="rId26" w:history="1">
        <w:r w:rsidRPr="00AF6560">
          <w:rPr>
            <w:rStyle w:val="Hyperlink"/>
            <w:rFonts w:asciiTheme="minorHAnsi" w:hAnsiTheme="minorHAnsi" w:cstheme="minorHAnsi"/>
            <w:sz w:val="24"/>
            <w:szCs w:val="24"/>
          </w:rPr>
          <w:t>guidance for MARACs</w:t>
        </w:r>
      </w:hyperlink>
      <w:r w:rsidRPr="004E510D">
        <w:rPr>
          <w:rFonts w:asciiTheme="minorHAnsi" w:hAnsiTheme="minorHAnsi" w:cstheme="minorHAnsi"/>
          <w:color w:val="000000"/>
          <w:sz w:val="24"/>
          <w:szCs w:val="24"/>
        </w:rPr>
        <w:t xml:space="preserve"> to address the abusive behaviour of alleged perpetrators. </w:t>
      </w:r>
    </w:p>
    <w:p w14:paraId="51CBFCA2" w14:textId="77777777" w:rsidR="000042DB" w:rsidRPr="004E510D" w:rsidRDefault="000042DB" w:rsidP="000B42EE">
      <w:pPr>
        <w:pStyle w:val="Heading2"/>
        <w:spacing w:before="0" w:after="0" w:line="240" w:lineRule="auto"/>
        <w:rPr>
          <w:rFonts w:asciiTheme="minorHAnsi" w:hAnsiTheme="minorHAnsi" w:cstheme="minorHAnsi"/>
          <w:sz w:val="24"/>
          <w:szCs w:val="24"/>
          <w:lang w:val="en" w:eastAsia="en-GB"/>
        </w:rPr>
      </w:pPr>
    </w:p>
    <w:p w14:paraId="19A7A666" w14:textId="77777777" w:rsidR="00C002E5" w:rsidRPr="004E510D" w:rsidRDefault="000042DB" w:rsidP="000B42EE">
      <w:pPr>
        <w:pStyle w:val="Heading2"/>
        <w:spacing w:before="0" w:after="0" w:line="240" w:lineRule="auto"/>
        <w:rPr>
          <w:rFonts w:asciiTheme="minorHAnsi" w:hAnsiTheme="minorHAnsi" w:cstheme="minorHAnsi"/>
          <w:sz w:val="24"/>
          <w:szCs w:val="24"/>
          <w:lang w:val="en" w:eastAsia="en-GB"/>
        </w:rPr>
      </w:pPr>
      <w:bookmarkStart w:id="13" w:name="_Toc466541996"/>
      <w:r w:rsidRPr="004E510D">
        <w:rPr>
          <w:rFonts w:asciiTheme="minorHAnsi" w:hAnsiTheme="minorHAnsi" w:cstheme="minorHAnsi"/>
          <w:sz w:val="24"/>
          <w:szCs w:val="24"/>
          <w:lang w:val="en" w:eastAsia="en-GB"/>
        </w:rPr>
        <w:t>S</w:t>
      </w:r>
      <w:r w:rsidR="00C002E5" w:rsidRPr="004E510D">
        <w:rPr>
          <w:rFonts w:asciiTheme="minorHAnsi" w:hAnsiTheme="minorHAnsi" w:cstheme="minorHAnsi"/>
          <w:sz w:val="24"/>
          <w:szCs w:val="24"/>
          <w:lang w:val="en" w:eastAsia="en-GB"/>
        </w:rPr>
        <w:t>hould I consider the wider family / social network?</w:t>
      </w:r>
      <w:bookmarkEnd w:id="13"/>
    </w:p>
    <w:p w14:paraId="4FA75ED6" w14:textId="77777777" w:rsidR="00C002E5" w:rsidRPr="004E510D" w:rsidRDefault="00404ADE" w:rsidP="000B42EE">
      <w:pPr>
        <w:spacing w:after="0" w:line="240" w:lineRule="auto"/>
        <w:textAlignment w:val="baseline"/>
        <w:rPr>
          <w:rFonts w:asciiTheme="minorHAnsi" w:eastAsia="Times New Roman" w:hAnsiTheme="minorHAnsi" w:cstheme="minorHAnsi"/>
          <w:sz w:val="24"/>
          <w:szCs w:val="24"/>
          <w:lang w:val="en" w:eastAsia="en-GB"/>
        </w:rPr>
      </w:pPr>
      <w:r w:rsidRPr="004E510D">
        <w:rPr>
          <w:rFonts w:asciiTheme="minorHAnsi" w:hAnsiTheme="minorHAnsi" w:cstheme="minorHAnsi"/>
          <w:color w:val="000000"/>
          <w:sz w:val="24"/>
          <w:szCs w:val="24"/>
        </w:rPr>
        <w:t xml:space="preserve">When completing the MARAC / IDVA Referral Form the referring professional should </w:t>
      </w:r>
      <w:r w:rsidR="00C002E5" w:rsidRPr="004E510D">
        <w:rPr>
          <w:rFonts w:asciiTheme="minorHAnsi" w:eastAsia="Times New Roman" w:hAnsiTheme="minorHAnsi" w:cstheme="minorHAnsi"/>
          <w:sz w:val="24"/>
          <w:szCs w:val="24"/>
          <w:lang w:val="en" w:eastAsia="en-GB"/>
        </w:rPr>
        <w:t xml:space="preserve">consider </w:t>
      </w:r>
      <w:r w:rsidR="009C7367" w:rsidRPr="004E510D">
        <w:rPr>
          <w:rFonts w:asciiTheme="minorHAnsi" w:eastAsia="Times New Roman" w:hAnsiTheme="minorHAnsi" w:cstheme="minorHAnsi"/>
          <w:sz w:val="24"/>
          <w:szCs w:val="24"/>
          <w:lang w:val="en" w:eastAsia="en-GB"/>
        </w:rPr>
        <w:t xml:space="preserve">whether there are </w:t>
      </w:r>
      <w:r w:rsidR="00C002E5" w:rsidRPr="004E510D">
        <w:rPr>
          <w:rFonts w:asciiTheme="minorHAnsi" w:eastAsia="Times New Roman" w:hAnsiTheme="minorHAnsi" w:cstheme="minorHAnsi"/>
          <w:sz w:val="24"/>
          <w:szCs w:val="24"/>
          <w:lang w:val="en" w:eastAsia="en-GB"/>
        </w:rPr>
        <w:t xml:space="preserve">any risks or needs </w:t>
      </w:r>
      <w:r w:rsidRPr="004E510D">
        <w:rPr>
          <w:rFonts w:asciiTheme="minorHAnsi" w:eastAsia="Times New Roman" w:hAnsiTheme="minorHAnsi" w:cstheme="minorHAnsi"/>
          <w:sz w:val="24"/>
          <w:szCs w:val="24"/>
          <w:lang w:val="en" w:eastAsia="en-GB"/>
        </w:rPr>
        <w:t xml:space="preserve">in relation to </w:t>
      </w:r>
      <w:r w:rsidR="0093157F">
        <w:rPr>
          <w:rFonts w:asciiTheme="minorHAnsi" w:eastAsia="Times New Roman" w:hAnsiTheme="minorHAnsi" w:cstheme="minorHAnsi"/>
          <w:sz w:val="24"/>
          <w:szCs w:val="24"/>
          <w:lang w:val="en" w:eastAsia="en-GB"/>
        </w:rPr>
        <w:t xml:space="preserve">a victim’s </w:t>
      </w:r>
      <w:r w:rsidR="009C7367" w:rsidRPr="004E510D">
        <w:rPr>
          <w:rFonts w:asciiTheme="minorHAnsi" w:eastAsia="Times New Roman" w:hAnsiTheme="minorHAnsi" w:cstheme="minorHAnsi"/>
          <w:sz w:val="24"/>
          <w:szCs w:val="24"/>
          <w:lang w:val="en" w:eastAsia="en-GB"/>
        </w:rPr>
        <w:t>wider family / social network</w:t>
      </w:r>
      <w:r w:rsidR="00C002E5" w:rsidRPr="004E510D">
        <w:rPr>
          <w:rFonts w:asciiTheme="minorHAnsi" w:eastAsia="Times New Roman" w:hAnsiTheme="minorHAnsi" w:cstheme="minorHAnsi"/>
          <w:sz w:val="24"/>
          <w:szCs w:val="24"/>
          <w:lang w:val="en" w:eastAsia="en-GB"/>
        </w:rPr>
        <w:t xml:space="preserve">. This </w:t>
      </w:r>
      <w:r w:rsidR="009C7367" w:rsidRPr="004E510D">
        <w:rPr>
          <w:rFonts w:asciiTheme="minorHAnsi" w:eastAsia="Times New Roman" w:hAnsiTheme="minorHAnsi" w:cstheme="minorHAnsi"/>
          <w:sz w:val="24"/>
          <w:szCs w:val="24"/>
          <w:lang w:val="en" w:eastAsia="en-GB"/>
        </w:rPr>
        <w:t>could</w:t>
      </w:r>
      <w:r w:rsidR="00C002E5" w:rsidRPr="004E510D">
        <w:rPr>
          <w:rFonts w:asciiTheme="minorHAnsi" w:eastAsia="Times New Roman" w:hAnsiTheme="minorHAnsi" w:cstheme="minorHAnsi"/>
          <w:sz w:val="24"/>
          <w:szCs w:val="24"/>
          <w:lang w:val="en" w:eastAsia="en-GB"/>
        </w:rPr>
        <w:t xml:space="preserve"> include children or other </w:t>
      </w:r>
      <w:r w:rsidR="009C7367" w:rsidRPr="004E510D">
        <w:rPr>
          <w:rFonts w:asciiTheme="minorHAnsi" w:eastAsia="Times New Roman" w:hAnsiTheme="minorHAnsi" w:cstheme="minorHAnsi"/>
          <w:sz w:val="24"/>
          <w:szCs w:val="24"/>
          <w:lang w:val="en" w:eastAsia="en-GB"/>
        </w:rPr>
        <w:t xml:space="preserve">adults </w:t>
      </w:r>
      <w:r w:rsidR="00C002E5" w:rsidRPr="004E510D">
        <w:rPr>
          <w:rFonts w:asciiTheme="minorHAnsi" w:eastAsia="Times New Roman" w:hAnsiTheme="minorHAnsi" w:cstheme="minorHAnsi"/>
          <w:sz w:val="24"/>
          <w:szCs w:val="24"/>
          <w:lang w:val="en" w:eastAsia="en-GB"/>
        </w:rPr>
        <w:t xml:space="preserve">who have been harmed, may be vulnerable to harm or who may need safeguarding. </w:t>
      </w:r>
    </w:p>
    <w:p w14:paraId="62EE1207" w14:textId="77777777" w:rsidR="000042DB" w:rsidRPr="004E510D" w:rsidRDefault="000042DB" w:rsidP="000B42EE">
      <w:pPr>
        <w:spacing w:after="0" w:line="240" w:lineRule="auto"/>
        <w:textAlignment w:val="baseline"/>
        <w:rPr>
          <w:rFonts w:asciiTheme="minorHAnsi" w:hAnsiTheme="minorHAnsi" w:cstheme="minorHAnsi"/>
          <w:b/>
          <w:sz w:val="24"/>
          <w:szCs w:val="24"/>
          <w:lang w:val="en" w:eastAsia="en-GB"/>
        </w:rPr>
      </w:pPr>
    </w:p>
    <w:p w14:paraId="62369206" w14:textId="77777777" w:rsidR="006C34ED" w:rsidRPr="004E510D" w:rsidRDefault="006C34ED" w:rsidP="000B42EE">
      <w:pPr>
        <w:pStyle w:val="Heading2"/>
        <w:spacing w:before="0" w:after="0" w:line="240" w:lineRule="auto"/>
        <w:rPr>
          <w:rFonts w:asciiTheme="minorHAnsi" w:hAnsiTheme="minorHAnsi" w:cstheme="minorHAnsi"/>
          <w:sz w:val="24"/>
          <w:szCs w:val="24"/>
          <w:lang w:val="en" w:eastAsia="en-GB"/>
        </w:rPr>
      </w:pPr>
      <w:bookmarkStart w:id="14" w:name="_Toc466541997"/>
      <w:r w:rsidRPr="004E510D">
        <w:rPr>
          <w:rFonts w:asciiTheme="minorHAnsi" w:hAnsiTheme="minorHAnsi" w:cstheme="minorHAnsi"/>
          <w:sz w:val="24"/>
          <w:szCs w:val="24"/>
          <w:lang w:val="en" w:eastAsia="en-GB"/>
        </w:rPr>
        <w:t xml:space="preserve">What do I </w:t>
      </w:r>
      <w:r w:rsidR="0095049D" w:rsidRPr="004E510D">
        <w:rPr>
          <w:rFonts w:asciiTheme="minorHAnsi" w:hAnsiTheme="minorHAnsi" w:cstheme="minorHAnsi"/>
          <w:sz w:val="24"/>
          <w:szCs w:val="24"/>
          <w:lang w:val="en" w:eastAsia="en-GB"/>
        </w:rPr>
        <w:t>do if I have a concern about a c</w:t>
      </w:r>
      <w:r w:rsidRPr="004E510D">
        <w:rPr>
          <w:rFonts w:asciiTheme="minorHAnsi" w:hAnsiTheme="minorHAnsi" w:cstheme="minorHAnsi"/>
          <w:sz w:val="24"/>
          <w:szCs w:val="24"/>
          <w:lang w:val="en" w:eastAsia="en-GB"/>
        </w:rPr>
        <w:t>hild?</w:t>
      </w:r>
      <w:bookmarkEnd w:id="14"/>
    </w:p>
    <w:p w14:paraId="628CD734" w14:textId="77777777" w:rsidR="00B504F3" w:rsidRPr="004E510D" w:rsidRDefault="0095049D"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Domestic abuse can have a significant impact on children.  Children can:</w:t>
      </w:r>
    </w:p>
    <w:p w14:paraId="5028DCBA" w14:textId="77777777" w:rsidR="0095049D" w:rsidRPr="004E510D" w:rsidRDefault="0095049D" w:rsidP="000B42EE">
      <w:pPr>
        <w:spacing w:after="0" w:line="240" w:lineRule="auto"/>
        <w:textAlignment w:val="baseline"/>
        <w:rPr>
          <w:rFonts w:asciiTheme="minorHAnsi" w:hAnsiTheme="minorHAnsi" w:cstheme="minorHAnsi"/>
          <w:color w:val="000000"/>
          <w:sz w:val="24"/>
          <w:szCs w:val="24"/>
        </w:rPr>
      </w:pPr>
    </w:p>
    <w:p w14:paraId="4AA8A88E" w14:textId="77777777" w:rsidR="00B504F3" w:rsidRPr="004E510D" w:rsidRDefault="0095049D"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Hear events as they unfold</w:t>
      </w:r>
    </w:p>
    <w:p w14:paraId="43573963" w14:textId="77777777" w:rsidR="00B504F3" w:rsidRPr="004E510D" w:rsidRDefault="0095049D"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Witness physical damage to a parent or to property following an incident</w:t>
      </w:r>
    </w:p>
    <w:p w14:paraId="044150BA" w14:textId="77777777" w:rsidR="00B504F3" w:rsidRPr="004E510D" w:rsidRDefault="0095049D"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Be hurt trying to intervene</w:t>
      </w:r>
    </w:p>
    <w:p w14:paraId="58C2A72A" w14:textId="77777777" w:rsidR="00B504F3" w:rsidRPr="004E510D" w:rsidRDefault="0095049D"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Be used as a pawn to bargain or threaten with, particularly post separation</w:t>
      </w:r>
    </w:p>
    <w:p w14:paraId="3E93EDEB" w14:textId="77777777" w:rsidR="00B504F3" w:rsidRPr="004E510D" w:rsidRDefault="0095049D"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Become the direct subject of abuse, which may be physical, emotional, sexual or a combination.</w:t>
      </w:r>
    </w:p>
    <w:p w14:paraId="4C1B2D48" w14:textId="77777777" w:rsidR="0095049D" w:rsidRPr="004E510D" w:rsidRDefault="0095049D" w:rsidP="000B42EE">
      <w:pPr>
        <w:spacing w:after="0" w:line="240" w:lineRule="auto"/>
        <w:textAlignment w:val="baseline"/>
        <w:rPr>
          <w:rFonts w:asciiTheme="minorHAnsi" w:hAnsiTheme="minorHAnsi" w:cstheme="minorHAnsi"/>
          <w:color w:val="000000"/>
          <w:sz w:val="24"/>
          <w:szCs w:val="24"/>
        </w:rPr>
      </w:pPr>
    </w:p>
    <w:p w14:paraId="49A505FD" w14:textId="77777777" w:rsidR="00B504F3" w:rsidRPr="004E510D" w:rsidRDefault="0095049D"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There are additional questions in the DASH RIC relating to children, including:</w:t>
      </w:r>
    </w:p>
    <w:p w14:paraId="5AE384CA" w14:textId="77777777" w:rsidR="0095049D" w:rsidRPr="004E510D" w:rsidRDefault="0095049D" w:rsidP="000B42EE">
      <w:pPr>
        <w:spacing w:after="0" w:line="240" w:lineRule="auto"/>
        <w:textAlignment w:val="baseline"/>
        <w:rPr>
          <w:rFonts w:asciiTheme="minorHAnsi" w:hAnsiTheme="minorHAnsi" w:cstheme="minorHAnsi"/>
          <w:color w:val="000000"/>
          <w:sz w:val="24"/>
          <w:szCs w:val="24"/>
        </w:rPr>
      </w:pPr>
    </w:p>
    <w:p w14:paraId="656A16F7" w14:textId="77777777" w:rsidR="00B504F3" w:rsidRPr="004E510D" w:rsidRDefault="0095049D"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Are there any children, step-children in the household?</w:t>
      </w:r>
    </w:p>
    <w:p w14:paraId="31FFFCEA" w14:textId="77777777" w:rsidR="00B504F3" w:rsidRPr="004E510D" w:rsidRDefault="0095049D"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Has the alleged </w:t>
      </w:r>
      <w:r w:rsidR="004E510D">
        <w:rPr>
          <w:rFonts w:asciiTheme="minorHAnsi" w:hAnsiTheme="minorHAnsi" w:cstheme="minorHAnsi"/>
          <w:color w:val="000000"/>
          <w:sz w:val="24"/>
          <w:szCs w:val="24"/>
        </w:rPr>
        <w:t>abuser</w:t>
      </w:r>
      <w:r w:rsidRPr="004E510D">
        <w:rPr>
          <w:rFonts w:asciiTheme="minorHAnsi" w:hAnsiTheme="minorHAnsi" w:cstheme="minorHAnsi"/>
          <w:color w:val="000000"/>
          <w:sz w:val="24"/>
          <w:szCs w:val="24"/>
        </w:rPr>
        <w:t xml:space="preserve"> ever hurt the children?</w:t>
      </w:r>
    </w:p>
    <w:p w14:paraId="44966829" w14:textId="77777777" w:rsidR="00B504F3" w:rsidRPr="004E510D" w:rsidRDefault="0095049D"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Has the alleged </w:t>
      </w:r>
      <w:r w:rsidR="004E510D">
        <w:rPr>
          <w:rFonts w:asciiTheme="minorHAnsi" w:hAnsiTheme="minorHAnsi" w:cstheme="minorHAnsi"/>
          <w:color w:val="000000"/>
          <w:sz w:val="24"/>
          <w:szCs w:val="24"/>
        </w:rPr>
        <w:t>abuser</w:t>
      </w:r>
      <w:r w:rsidRPr="004E510D">
        <w:rPr>
          <w:rFonts w:asciiTheme="minorHAnsi" w:hAnsiTheme="minorHAnsi" w:cstheme="minorHAnsi"/>
          <w:color w:val="000000"/>
          <w:sz w:val="24"/>
          <w:szCs w:val="24"/>
        </w:rPr>
        <w:t xml:space="preserve"> threatened to hurt or kill the children?</w:t>
      </w:r>
    </w:p>
    <w:p w14:paraId="5926CDDA" w14:textId="77777777" w:rsidR="0095049D" w:rsidRPr="004E510D" w:rsidRDefault="0095049D" w:rsidP="000B42EE">
      <w:pPr>
        <w:spacing w:after="0" w:line="240" w:lineRule="auto"/>
        <w:textAlignment w:val="baseline"/>
        <w:rPr>
          <w:rFonts w:asciiTheme="minorHAnsi" w:hAnsiTheme="minorHAnsi" w:cstheme="minorHAnsi"/>
          <w:color w:val="000000"/>
          <w:sz w:val="24"/>
          <w:szCs w:val="24"/>
        </w:rPr>
      </w:pPr>
    </w:p>
    <w:p w14:paraId="40B3FFAF"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5464AE18"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3577C089"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4E221E3C" w14:textId="77777777" w:rsidR="00F66DE5" w:rsidRPr="00F66DE5" w:rsidRDefault="0095049D" w:rsidP="00F66DE5">
      <w:pPr>
        <w:spacing w:after="0" w:line="240" w:lineRule="auto"/>
        <w:textAlignment w:val="baseline"/>
        <w:rPr>
          <w:rFonts w:asciiTheme="minorHAnsi" w:hAnsiTheme="minorHAnsi" w:cstheme="minorHAnsi"/>
          <w:color w:val="000000"/>
          <w:sz w:val="24"/>
          <w:szCs w:val="24"/>
        </w:rPr>
      </w:pPr>
      <w:r w:rsidRPr="00F66DE5">
        <w:rPr>
          <w:rFonts w:asciiTheme="minorHAnsi" w:hAnsiTheme="minorHAnsi" w:cstheme="minorHAnsi"/>
          <w:color w:val="000000"/>
          <w:sz w:val="24"/>
          <w:szCs w:val="24"/>
        </w:rPr>
        <w:t xml:space="preserve">When completing </w:t>
      </w:r>
      <w:r w:rsidR="00CB3F28">
        <w:rPr>
          <w:rFonts w:asciiTheme="minorHAnsi" w:hAnsiTheme="minorHAnsi" w:cstheme="minorHAnsi"/>
          <w:color w:val="000000"/>
          <w:sz w:val="24"/>
          <w:szCs w:val="24"/>
        </w:rPr>
        <w:t xml:space="preserve">a referral, </w:t>
      </w:r>
      <w:r w:rsidRPr="00F66DE5">
        <w:rPr>
          <w:rFonts w:asciiTheme="minorHAnsi" w:hAnsiTheme="minorHAnsi" w:cstheme="minorHAnsi"/>
          <w:color w:val="000000"/>
          <w:sz w:val="24"/>
          <w:szCs w:val="24"/>
        </w:rPr>
        <w:t xml:space="preserve">the referring professional </w:t>
      </w:r>
      <w:r w:rsidR="0093157F">
        <w:rPr>
          <w:rFonts w:asciiTheme="minorHAnsi" w:hAnsiTheme="minorHAnsi" w:cstheme="minorHAnsi"/>
          <w:color w:val="000000"/>
          <w:sz w:val="24"/>
          <w:szCs w:val="24"/>
        </w:rPr>
        <w:t>must consider</w:t>
      </w:r>
      <w:r w:rsidRPr="00F66DE5">
        <w:rPr>
          <w:rFonts w:asciiTheme="minorHAnsi" w:hAnsiTheme="minorHAnsi" w:cstheme="minorHAnsi"/>
          <w:color w:val="000000"/>
          <w:sz w:val="24"/>
          <w:szCs w:val="24"/>
        </w:rPr>
        <w:t xml:space="preserve"> whether there are any</w:t>
      </w:r>
      <w:r w:rsidR="007C4F0D" w:rsidRPr="00F66DE5">
        <w:rPr>
          <w:rFonts w:asciiTheme="minorHAnsi" w:hAnsiTheme="minorHAnsi" w:cstheme="minorHAnsi"/>
          <w:color w:val="000000"/>
          <w:sz w:val="24"/>
          <w:szCs w:val="24"/>
        </w:rPr>
        <w:t xml:space="preserve"> needs or</w:t>
      </w:r>
      <w:r w:rsidRPr="00F66DE5">
        <w:rPr>
          <w:rFonts w:asciiTheme="minorHAnsi" w:hAnsiTheme="minorHAnsi" w:cstheme="minorHAnsi"/>
          <w:color w:val="000000"/>
          <w:sz w:val="24"/>
          <w:szCs w:val="24"/>
        </w:rPr>
        <w:t xml:space="preserve"> risks </w:t>
      </w:r>
      <w:r w:rsidR="007C4F0D" w:rsidRPr="00F66DE5">
        <w:rPr>
          <w:rFonts w:asciiTheme="minorHAnsi" w:hAnsiTheme="minorHAnsi" w:cstheme="minorHAnsi"/>
          <w:color w:val="000000"/>
          <w:sz w:val="24"/>
          <w:szCs w:val="24"/>
        </w:rPr>
        <w:t>relating to</w:t>
      </w:r>
      <w:r w:rsidRPr="00F66DE5">
        <w:rPr>
          <w:rFonts w:asciiTheme="minorHAnsi" w:hAnsiTheme="minorHAnsi" w:cstheme="minorHAnsi"/>
          <w:color w:val="000000"/>
          <w:sz w:val="24"/>
          <w:szCs w:val="24"/>
        </w:rPr>
        <w:t xml:space="preserve"> children in the family. </w:t>
      </w:r>
      <w:r w:rsidR="0093157F" w:rsidRPr="0093157F">
        <w:rPr>
          <w:rFonts w:asciiTheme="minorHAnsi" w:hAnsiTheme="minorHAnsi" w:cstheme="minorHAnsi"/>
          <w:color w:val="000000"/>
          <w:sz w:val="24"/>
          <w:szCs w:val="24"/>
        </w:rPr>
        <w:t>If the answer is yes, in addition to making the MARAC referral, the referring professional should also make a referral to the Single Point of Advice</w:t>
      </w:r>
      <w:r w:rsidR="0093157F">
        <w:rPr>
          <w:rFonts w:asciiTheme="minorHAnsi" w:hAnsiTheme="minorHAnsi" w:cstheme="minorHAnsi"/>
          <w:color w:val="000000"/>
          <w:sz w:val="24"/>
          <w:szCs w:val="24"/>
        </w:rPr>
        <w:t xml:space="preserve"> (SPOA). This is </w:t>
      </w:r>
      <w:r w:rsidR="0093157F" w:rsidRPr="00F66DE5">
        <w:rPr>
          <w:rFonts w:asciiTheme="minorHAnsi" w:hAnsiTheme="minorHAnsi" w:cstheme="minorHAnsi"/>
          <w:sz w:val="24"/>
          <w:szCs w:val="24"/>
        </w:rPr>
        <w:t xml:space="preserve">first point of contact for East Sussex Children’s Services </w:t>
      </w:r>
      <w:r w:rsidR="0093157F">
        <w:rPr>
          <w:rFonts w:asciiTheme="minorHAnsi" w:hAnsiTheme="minorHAnsi" w:cstheme="minorHAnsi"/>
          <w:sz w:val="24"/>
          <w:szCs w:val="24"/>
        </w:rPr>
        <w:t>which is</w:t>
      </w:r>
      <w:r w:rsidR="0093157F" w:rsidRPr="00F66DE5">
        <w:rPr>
          <w:rFonts w:asciiTheme="minorHAnsi" w:hAnsiTheme="minorHAnsi" w:cstheme="minorHAnsi"/>
          <w:sz w:val="24"/>
          <w:szCs w:val="24"/>
        </w:rPr>
        <w:t xml:space="preserve"> available for both professionals and public who have concerns about the welfare of a child</w:t>
      </w:r>
      <w:r w:rsidR="0093157F">
        <w:rPr>
          <w:rFonts w:asciiTheme="minorHAnsi" w:hAnsiTheme="minorHAnsi" w:cstheme="minorHAnsi"/>
          <w:color w:val="000000"/>
          <w:sz w:val="24"/>
          <w:szCs w:val="24"/>
        </w:rPr>
        <w:t xml:space="preserve">. </w:t>
      </w:r>
      <w:r w:rsidRPr="00F66DE5">
        <w:rPr>
          <w:rFonts w:asciiTheme="minorHAnsi" w:hAnsiTheme="minorHAnsi" w:cstheme="minorHAnsi"/>
          <w:color w:val="000000"/>
          <w:sz w:val="24"/>
          <w:szCs w:val="24"/>
        </w:rPr>
        <w:t xml:space="preserve">For further information consult </w:t>
      </w:r>
      <w:hyperlink r:id="rId27" w:history="1">
        <w:r w:rsidR="006835B1" w:rsidRPr="00F66DE5">
          <w:rPr>
            <w:rStyle w:val="Hyperlink"/>
            <w:rFonts w:asciiTheme="minorHAnsi" w:hAnsiTheme="minorHAnsi" w:cstheme="minorHAnsi"/>
            <w:sz w:val="24"/>
            <w:szCs w:val="24"/>
          </w:rPr>
          <w:t>The Continuum of Need</w:t>
        </w:r>
      </w:hyperlink>
      <w:r w:rsidR="00D77AEB" w:rsidRPr="00F66DE5">
        <w:rPr>
          <w:rFonts w:asciiTheme="minorHAnsi" w:hAnsiTheme="minorHAnsi" w:cstheme="minorHAnsi"/>
          <w:color w:val="000000"/>
          <w:sz w:val="24"/>
          <w:szCs w:val="24"/>
        </w:rPr>
        <w:t xml:space="preserve">.  </w:t>
      </w:r>
      <w:r w:rsidR="0093157F" w:rsidRPr="0093157F">
        <w:rPr>
          <w:rFonts w:asciiTheme="minorHAnsi" w:hAnsiTheme="minorHAnsi" w:cstheme="minorHAnsi"/>
          <w:color w:val="000000"/>
          <w:sz w:val="24"/>
          <w:szCs w:val="24"/>
        </w:rPr>
        <w:t>This provides guidance for both professionals to identify and assess levels of individual need</w:t>
      </w:r>
      <w:r w:rsidR="0093157F">
        <w:rPr>
          <w:rFonts w:asciiTheme="minorHAnsi" w:hAnsiTheme="minorHAnsi" w:cstheme="minorHAnsi"/>
          <w:color w:val="000000"/>
          <w:sz w:val="24"/>
          <w:szCs w:val="24"/>
        </w:rPr>
        <w:t xml:space="preserve">. </w:t>
      </w:r>
    </w:p>
    <w:p w14:paraId="0DEED52B" w14:textId="77777777" w:rsidR="00F66DE5" w:rsidRPr="00F66DE5" w:rsidRDefault="00F66DE5" w:rsidP="00F66DE5">
      <w:pPr>
        <w:spacing w:after="0" w:line="240" w:lineRule="auto"/>
        <w:textAlignment w:val="baseline"/>
        <w:rPr>
          <w:rFonts w:asciiTheme="minorHAnsi" w:hAnsiTheme="minorHAnsi" w:cstheme="minorHAnsi"/>
          <w:color w:val="000000"/>
          <w:sz w:val="24"/>
          <w:szCs w:val="24"/>
        </w:rPr>
      </w:pPr>
    </w:p>
    <w:p w14:paraId="1E747F48" w14:textId="77777777" w:rsidR="0093157F" w:rsidRDefault="0093157F" w:rsidP="00F66DE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contact the </w:t>
      </w:r>
      <w:hyperlink r:id="rId28" w:history="1">
        <w:r w:rsidR="00F66DE5" w:rsidRPr="00F66DE5">
          <w:rPr>
            <w:rStyle w:val="Hyperlink"/>
            <w:rFonts w:asciiTheme="minorHAnsi" w:hAnsiTheme="minorHAnsi" w:cstheme="minorHAnsi"/>
            <w:sz w:val="24"/>
            <w:szCs w:val="24"/>
          </w:rPr>
          <w:t>Single Point of Advice (SPOA)</w:t>
        </w:r>
      </w:hyperlink>
      <w:r w:rsidR="00F66DE5" w:rsidRPr="00F66DE5">
        <w:rPr>
          <w:rFonts w:asciiTheme="minorHAnsi" w:hAnsiTheme="minorHAnsi" w:cstheme="minorHAnsi"/>
          <w:sz w:val="24"/>
          <w:szCs w:val="24"/>
        </w:rPr>
        <w:t xml:space="preserve"> </w:t>
      </w:r>
      <w:r>
        <w:rPr>
          <w:rFonts w:asciiTheme="minorHAnsi" w:hAnsiTheme="minorHAnsi" w:cstheme="minorHAnsi"/>
          <w:sz w:val="24"/>
          <w:szCs w:val="24"/>
        </w:rPr>
        <w:t>c</w:t>
      </w:r>
      <w:r w:rsidR="00F66DE5">
        <w:rPr>
          <w:rFonts w:asciiTheme="minorHAnsi" w:hAnsiTheme="minorHAnsi" w:cstheme="minorHAnsi"/>
          <w:sz w:val="24"/>
          <w:szCs w:val="24"/>
        </w:rPr>
        <w:t>all</w:t>
      </w:r>
      <w:r w:rsidR="00F66DE5" w:rsidRPr="00F66DE5">
        <w:rPr>
          <w:rFonts w:asciiTheme="minorHAnsi" w:hAnsiTheme="minorHAnsi" w:cstheme="minorHAnsi"/>
          <w:sz w:val="24"/>
          <w:szCs w:val="24"/>
        </w:rPr>
        <w:t xml:space="preserve"> 01323 464222 or email </w:t>
      </w:r>
    </w:p>
    <w:p w14:paraId="7643AA85" w14:textId="77777777" w:rsidR="00F66DE5" w:rsidRPr="00F66DE5" w:rsidRDefault="007C42EF" w:rsidP="00F66DE5">
      <w:pPr>
        <w:spacing w:after="0" w:line="240" w:lineRule="auto"/>
        <w:rPr>
          <w:rFonts w:asciiTheme="minorHAnsi" w:hAnsiTheme="minorHAnsi" w:cstheme="minorHAnsi"/>
          <w:b/>
          <w:sz w:val="24"/>
          <w:szCs w:val="24"/>
        </w:rPr>
      </w:pPr>
      <w:hyperlink r:id="rId29" w:history="1">
        <w:r w:rsidR="00F66DE5" w:rsidRPr="0093157F">
          <w:rPr>
            <w:rStyle w:val="Hyperlink"/>
            <w:rFonts w:asciiTheme="minorHAnsi" w:hAnsiTheme="minorHAnsi" w:cstheme="minorHAnsi"/>
            <w:sz w:val="24"/>
            <w:szCs w:val="24"/>
          </w:rPr>
          <w:t>0-19.SPOA@eastsussex.gov.uk</w:t>
        </w:r>
      </w:hyperlink>
      <w:r w:rsidR="00F66DE5">
        <w:rPr>
          <w:rFonts w:asciiTheme="minorHAnsi" w:hAnsiTheme="minorHAnsi" w:cstheme="minorHAnsi"/>
          <w:sz w:val="24"/>
          <w:szCs w:val="24"/>
        </w:rPr>
        <w:t>.</w:t>
      </w:r>
      <w:r w:rsidR="00F66DE5" w:rsidRPr="00F66DE5">
        <w:rPr>
          <w:rFonts w:asciiTheme="minorHAnsi" w:hAnsiTheme="minorHAnsi" w:cstheme="minorHAnsi"/>
          <w:b/>
          <w:sz w:val="24"/>
          <w:szCs w:val="24"/>
        </w:rPr>
        <w:t xml:space="preserve">      </w:t>
      </w:r>
    </w:p>
    <w:p w14:paraId="1CF1A774" w14:textId="77777777" w:rsidR="0095049D" w:rsidRPr="004E510D" w:rsidRDefault="0095049D" w:rsidP="000B42EE">
      <w:pPr>
        <w:spacing w:after="0" w:line="240" w:lineRule="auto"/>
        <w:textAlignment w:val="baseline"/>
        <w:rPr>
          <w:rFonts w:asciiTheme="minorHAnsi" w:hAnsiTheme="minorHAnsi" w:cstheme="minorHAnsi"/>
          <w:color w:val="000000"/>
          <w:sz w:val="24"/>
          <w:szCs w:val="24"/>
        </w:rPr>
      </w:pPr>
    </w:p>
    <w:p w14:paraId="7DB1DFC8" w14:textId="77777777" w:rsidR="0095049D" w:rsidRPr="004E510D" w:rsidRDefault="0095049D" w:rsidP="000B42EE">
      <w:pPr>
        <w:pStyle w:val="Heading2"/>
        <w:spacing w:before="0" w:after="0" w:line="240" w:lineRule="auto"/>
        <w:rPr>
          <w:rFonts w:asciiTheme="minorHAnsi" w:hAnsiTheme="minorHAnsi" w:cstheme="minorHAnsi"/>
          <w:sz w:val="24"/>
          <w:szCs w:val="24"/>
          <w:lang w:val="en" w:eastAsia="en-GB"/>
        </w:rPr>
      </w:pPr>
      <w:bookmarkStart w:id="15" w:name="_Toc466541998"/>
      <w:r w:rsidRPr="004E510D">
        <w:rPr>
          <w:rFonts w:asciiTheme="minorHAnsi" w:hAnsiTheme="minorHAnsi" w:cstheme="minorHAnsi"/>
          <w:sz w:val="24"/>
          <w:szCs w:val="24"/>
          <w:lang w:val="en" w:eastAsia="en-GB"/>
        </w:rPr>
        <w:t>What do I do if I have a concern about an adult with care and support needs?</w:t>
      </w:r>
      <w:bookmarkEnd w:id="15"/>
    </w:p>
    <w:p w14:paraId="2BE30946" w14:textId="77777777" w:rsidR="00B504F3" w:rsidRPr="004E510D" w:rsidRDefault="0095049D"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Domestic abuse can have a significant impact on adults with care and support needs. As an example: </w:t>
      </w:r>
    </w:p>
    <w:p w14:paraId="3FE78198" w14:textId="77777777" w:rsidR="0095049D" w:rsidRPr="004E510D" w:rsidRDefault="0095049D" w:rsidP="000B42EE">
      <w:pPr>
        <w:spacing w:after="0" w:line="240" w:lineRule="auto"/>
        <w:textAlignment w:val="baseline"/>
        <w:rPr>
          <w:rFonts w:asciiTheme="minorHAnsi" w:hAnsiTheme="minorHAnsi" w:cstheme="minorHAnsi"/>
          <w:color w:val="000000"/>
          <w:sz w:val="24"/>
          <w:szCs w:val="24"/>
        </w:rPr>
      </w:pPr>
    </w:p>
    <w:p w14:paraId="2F6382C8" w14:textId="77777777" w:rsidR="00B504F3" w:rsidRPr="004E510D" w:rsidRDefault="0095049D"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Women with depressive disorder are over two times more likely than women without a mental illness to experience domestic abuse</w:t>
      </w:r>
    </w:p>
    <w:p w14:paraId="179CEEFA" w14:textId="77777777" w:rsidR="00B504F3" w:rsidRPr="004E510D" w:rsidRDefault="0095049D"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People with a disability are significantly more likely to experience physical, sexual, emotional and financial domestic abuse than people without disabilities</w:t>
      </w:r>
    </w:p>
    <w:p w14:paraId="7A88A8C2" w14:textId="77777777" w:rsidR="00B504F3" w:rsidRPr="004E510D" w:rsidRDefault="0095049D"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Victims aged 61+ are much more likely to experience abuse from an adult family member or current intimate partner than those 60 and under (2015-16). </w:t>
      </w:r>
    </w:p>
    <w:p w14:paraId="67BF26AA" w14:textId="77777777" w:rsidR="0095049D" w:rsidRPr="004E510D" w:rsidRDefault="0095049D" w:rsidP="000B42EE">
      <w:pPr>
        <w:spacing w:after="0" w:line="240" w:lineRule="auto"/>
        <w:textAlignment w:val="baseline"/>
        <w:rPr>
          <w:rFonts w:asciiTheme="minorHAnsi" w:hAnsiTheme="minorHAnsi" w:cstheme="minorHAnsi"/>
          <w:color w:val="000000"/>
          <w:sz w:val="24"/>
          <w:szCs w:val="24"/>
        </w:rPr>
      </w:pPr>
    </w:p>
    <w:p w14:paraId="2B3B4244" w14:textId="77777777" w:rsidR="0095049D" w:rsidRPr="004E510D" w:rsidRDefault="0095049D"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There are additional questions in the DASH RIC relating to adults, including:</w:t>
      </w:r>
    </w:p>
    <w:p w14:paraId="1B6A03DF" w14:textId="77777777" w:rsidR="0095049D" w:rsidRPr="004E510D" w:rsidRDefault="0095049D" w:rsidP="000B42EE">
      <w:pPr>
        <w:spacing w:after="0" w:line="240" w:lineRule="auto"/>
        <w:textAlignment w:val="baseline"/>
        <w:rPr>
          <w:rFonts w:asciiTheme="minorHAnsi" w:hAnsiTheme="minorHAnsi" w:cstheme="minorHAnsi"/>
          <w:color w:val="000000"/>
          <w:sz w:val="24"/>
          <w:szCs w:val="24"/>
        </w:rPr>
      </w:pPr>
    </w:p>
    <w:p w14:paraId="4D233B55" w14:textId="77777777" w:rsidR="00397EAB" w:rsidRPr="004E510D" w:rsidRDefault="00397EAB"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Has either the victim or the abuser been diagnosed with / suspected that they may have dementia or any other form of cognitive impairment?</w:t>
      </w:r>
    </w:p>
    <w:p w14:paraId="5BA803FE" w14:textId="77777777" w:rsidR="00397EAB" w:rsidRPr="004E510D" w:rsidRDefault="00397EAB"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Are there any concerns about the victim’s capacity to make informed decisions?</w:t>
      </w:r>
    </w:p>
    <w:p w14:paraId="57AE187D" w14:textId="77777777" w:rsidR="00397EAB" w:rsidRPr="004E510D" w:rsidRDefault="00397EAB" w:rsidP="000B42EE">
      <w:pPr>
        <w:numPr>
          <w:ilvl w:val="0"/>
          <w:numId w:val="1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Is either the abuser or the victim looking after the other person i.e. acting as their carer?</w:t>
      </w:r>
    </w:p>
    <w:p w14:paraId="4CEE5EDB" w14:textId="77777777" w:rsidR="0095049D" w:rsidRPr="004E510D" w:rsidRDefault="0095049D" w:rsidP="000B42EE">
      <w:pPr>
        <w:spacing w:after="0" w:line="240" w:lineRule="auto"/>
        <w:ind w:left="720"/>
        <w:textAlignment w:val="baseline"/>
        <w:rPr>
          <w:rFonts w:asciiTheme="minorHAnsi" w:hAnsiTheme="minorHAnsi" w:cstheme="minorHAnsi"/>
          <w:color w:val="000000"/>
          <w:sz w:val="24"/>
          <w:szCs w:val="24"/>
        </w:rPr>
      </w:pPr>
    </w:p>
    <w:p w14:paraId="6FB9E387" w14:textId="77777777" w:rsidR="007C4F0D" w:rsidRPr="004E510D" w:rsidRDefault="0095049D" w:rsidP="004E510D">
      <w:pPr>
        <w:spacing w:after="0" w:line="240" w:lineRule="auto"/>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When completing </w:t>
      </w:r>
      <w:r w:rsidR="00CB3F28">
        <w:rPr>
          <w:rFonts w:asciiTheme="minorHAnsi" w:hAnsiTheme="minorHAnsi" w:cstheme="minorHAnsi"/>
          <w:color w:val="000000"/>
          <w:sz w:val="24"/>
          <w:szCs w:val="24"/>
        </w:rPr>
        <w:t xml:space="preserve">a referral, </w:t>
      </w:r>
      <w:r w:rsidRPr="004E510D">
        <w:rPr>
          <w:rFonts w:asciiTheme="minorHAnsi" w:hAnsiTheme="minorHAnsi" w:cstheme="minorHAnsi"/>
          <w:color w:val="000000"/>
          <w:sz w:val="24"/>
          <w:szCs w:val="24"/>
        </w:rPr>
        <w:t xml:space="preserve">the referring professional </w:t>
      </w:r>
      <w:r w:rsidR="00CB3F28">
        <w:rPr>
          <w:rFonts w:asciiTheme="minorHAnsi" w:hAnsiTheme="minorHAnsi" w:cstheme="minorHAnsi"/>
          <w:color w:val="000000"/>
          <w:sz w:val="24"/>
          <w:szCs w:val="24"/>
        </w:rPr>
        <w:t>must consider whether</w:t>
      </w:r>
      <w:r w:rsidRPr="004E510D">
        <w:rPr>
          <w:rFonts w:asciiTheme="minorHAnsi" w:hAnsiTheme="minorHAnsi" w:cstheme="minorHAnsi"/>
          <w:color w:val="000000"/>
          <w:sz w:val="24"/>
          <w:szCs w:val="24"/>
        </w:rPr>
        <w:t xml:space="preserve"> </w:t>
      </w:r>
      <w:r w:rsidR="007C4F0D" w:rsidRPr="004E510D">
        <w:rPr>
          <w:rFonts w:asciiTheme="minorHAnsi" w:hAnsiTheme="minorHAnsi" w:cstheme="minorHAnsi"/>
          <w:color w:val="000000"/>
          <w:sz w:val="24"/>
          <w:szCs w:val="24"/>
        </w:rPr>
        <w:t>an adult with care and support needs is at risk of abuse or neglect</w:t>
      </w:r>
      <w:r w:rsidRPr="004E510D">
        <w:rPr>
          <w:rFonts w:asciiTheme="minorHAnsi" w:hAnsiTheme="minorHAnsi" w:cstheme="minorHAnsi"/>
          <w:color w:val="000000"/>
          <w:sz w:val="24"/>
          <w:szCs w:val="24"/>
        </w:rPr>
        <w:t xml:space="preserve">. </w:t>
      </w:r>
      <w:r w:rsidR="00CB3F28" w:rsidRPr="0093157F">
        <w:rPr>
          <w:rFonts w:asciiTheme="minorHAnsi" w:hAnsiTheme="minorHAnsi" w:cstheme="minorHAnsi"/>
          <w:color w:val="000000"/>
          <w:sz w:val="24"/>
          <w:szCs w:val="24"/>
        </w:rPr>
        <w:t>If the answer is yes, in addition to making the MARAC referral, the referring professional should also make a referral to</w:t>
      </w:r>
      <w:r w:rsidRPr="004E510D">
        <w:rPr>
          <w:rFonts w:asciiTheme="minorHAnsi" w:hAnsiTheme="minorHAnsi" w:cstheme="minorHAnsi"/>
          <w:color w:val="000000"/>
          <w:sz w:val="24"/>
          <w:szCs w:val="24"/>
        </w:rPr>
        <w:t xml:space="preserve"> Adult Social Care</w:t>
      </w:r>
      <w:r w:rsidR="00CB3F28">
        <w:rPr>
          <w:rFonts w:asciiTheme="minorHAnsi" w:hAnsiTheme="minorHAnsi" w:cstheme="minorHAnsi"/>
          <w:color w:val="000000"/>
          <w:sz w:val="24"/>
          <w:szCs w:val="24"/>
        </w:rPr>
        <w:t xml:space="preserve">. </w:t>
      </w:r>
    </w:p>
    <w:p w14:paraId="495AA86E" w14:textId="77777777" w:rsidR="007C4F0D" w:rsidRPr="004E510D" w:rsidRDefault="007C4F0D" w:rsidP="004E510D">
      <w:pPr>
        <w:spacing w:after="0" w:line="240" w:lineRule="auto"/>
        <w:rPr>
          <w:rFonts w:asciiTheme="minorHAnsi" w:hAnsiTheme="minorHAnsi" w:cstheme="minorHAnsi"/>
          <w:color w:val="000000"/>
          <w:sz w:val="24"/>
          <w:szCs w:val="24"/>
        </w:rPr>
      </w:pPr>
    </w:p>
    <w:p w14:paraId="35FC5D80" w14:textId="47E13DCC" w:rsidR="004E510D" w:rsidRDefault="0095049D" w:rsidP="004E510D">
      <w:pPr>
        <w:spacing w:after="0" w:line="240" w:lineRule="auto"/>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To report </w:t>
      </w:r>
      <w:r w:rsidRPr="00F66DE5">
        <w:rPr>
          <w:rFonts w:asciiTheme="minorHAnsi" w:hAnsiTheme="minorHAnsi" w:cstheme="minorHAnsi"/>
          <w:color w:val="000000"/>
          <w:sz w:val="24"/>
          <w:szCs w:val="24"/>
        </w:rPr>
        <w:t xml:space="preserve">abuse or neglect of an adult at risk, or for further information, </w:t>
      </w:r>
      <w:r w:rsidR="004E510D" w:rsidRPr="00F66DE5">
        <w:rPr>
          <w:rFonts w:asciiTheme="minorHAnsi" w:hAnsiTheme="minorHAnsi" w:cstheme="minorHAnsi"/>
          <w:color w:val="000000"/>
          <w:sz w:val="24"/>
          <w:szCs w:val="24"/>
        </w:rPr>
        <w:t xml:space="preserve">contact </w:t>
      </w:r>
      <w:r w:rsidR="00F66DE5">
        <w:rPr>
          <w:rFonts w:asciiTheme="minorHAnsi" w:hAnsiTheme="minorHAnsi" w:cstheme="minorHAnsi"/>
          <w:color w:val="000000"/>
          <w:sz w:val="24"/>
          <w:szCs w:val="24"/>
        </w:rPr>
        <w:t xml:space="preserve">Health and Social Care Connect. Email </w:t>
      </w:r>
      <w:hyperlink r:id="rId30" w:history="1">
        <w:r w:rsidR="004E510D" w:rsidRPr="00F66DE5">
          <w:rPr>
            <w:rStyle w:val="Hyperlink"/>
            <w:rFonts w:asciiTheme="minorHAnsi" w:hAnsiTheme="minorHAnsi" w:cstheme="minorHAnsi"/>
            <w:bCs/>
            <w:sz w:val="24"/>
            <w:szCs w:val="24"/>
          </w:rPr>
          <w:t>HSCC@eastsussex.gov.uk</w:t>
        </w:r>
      </w:hyperlink>
      <w:r w:rsidR="006835B1" w:rsidRPr="00F66DE5">
        <w:rPr>
          <w:rFonts w:asciiTheme="minorHAnsi" w:hAnsiTheme="minorHAnsi" w:cstheme="minorHAnsi"/>
          <w:bCs/>
          <w:color w:val="1F497D"/>
          <w:sz w:val="24"/>
          <w:szCs w:val="24"/>
        </w:rPr>
        <w:t xml:space="preserve"> </w:t>
      </w:r>
      <w:r w:rsidR="00F66DE5">
        <w:rPr>
          <w:rFonts w:asciiTheme="minorHAnsi" w:hAnsiTheme="minorHAnsi" w:cstheme="minorHAnsi"/>
          <w:color w:val="000000"/>
          <w:sz w:val="24"/>
          <w:szCs w:val="24"/>
        </w:rPr>
        <w:t>call</w:t>
      </w:r>
      <w:r w:rsidR="004E510D" w:rsidRPr="00F66DE5">
        <w:rPr>
          <w:rFonts w:asciiTheme="minorHAnsi" w:hAnsiTheme="minorHAnsi" w:cstheme="minorHAnsi"/>
          <w:color w:val="000000"/>
          <w:sz w:val="24"/>
          <w:szCs w:val="24"/>
        </w:rPr>
        <w:t xml:space="preserve"> 0345 6080191 (public), or</w:t>
      </w:r>
      <w:r w:rsidR="004E510D" w:rsidRPr="006A66E4">
        <w:rPr>
          <w:rFonts w:asciiTheme="minorHAnsi" w:hAnsiTheme="minorHAnsi" w:cstheme="minorHAnsi"/>
          <w:color w:val="000000"/>
          <w:sz w:val="24"/>
          <w:szCs w:val="24"/>
        </w:rPr>
        <w:t xml:space="preserve"> </w:t>
      </w:r>
      <w:r w:rsidR="00F66DE5" w:rsidRPr="006A66E4">
        <w:rPr>
          <w:rFonts w:asciiTheme="minorHAnsi" w:hAnsiTheme="minorHAnsi" w:cstheme="minorHAnsi"/>
          <w:color w:val="000000"/>
          <w:sz w:val="24"/>
          <w:szCs w:val="24"/>
        </w:rPr>
        <w:t xml:space="preserve">email </w:t>
      </w:r>
      <w:hyperlink r:id="rId31" w:history="1">
        <w:r w:rsidR="004E510D" w:rsidRPr="00F66DE5">
          <w:rPr>
            <w:rStyle w:val="Hyperlink"/>
            <w:rFonts w:asciiTheme="minorHAnsi" w:hAnsiTheme="minorHAnsi" w:cstheme="minorHAnsi"/>
            <w:bCs/>
            <w:sz w:val="24"/>
            <w:szCs w:val="24"/>
          </w:rPr>
          <w:t>esh-tr.hscc@nhs.net</w:t>
        </w:r>
      </w:hyperlink>
      <w:r w:rsidR="00F66DE5">
        <w:rPr>
          <w:rFonts w:asciiTheme="minorHAnsi" w:hAnsiTheme="minorHAnsi" w:cstheme="minorHAnsi"/>
          <w:bCs/>
          <w:color w:val="1F497D"/>
          <w:sz w:val="24"/>
          <w:szCs w:val="24"/>
        </w:rPr>
        <w:t> </w:t>
      </w:r>
      <w:r w:rsidR="006835B1" w:rsidRPr="00F66DE5">
        <w:rPr>
          <w:rFonts w:asciiTheme="minorHAnsi" w:hAnsiTheme="minorHAnsi" w:cstheme="minorHAnsi"/>
          <w:color w:val="000000"/>
          <w:sz w:val="24"/>
          <w:szCs w:val="24"/>
        </w:rPr>
        <w:t>or</w:t>
      </w:r>
      <w:r w:rsidR="00F66DE5">
        <w:rPr>
          <w:rFonts w:asciiTheme="minorHAnsi" w:hAnsiTheme="minorHAnsi" w:cstheme="minorHAnsi"/>
          <w:color w:val="000000"/>
          <w:sz w:val="24"/>
          <w:szCs w:val="24"/>
        </w:rPr>
        <w:t xml:space="preserve"> call</w:t>
      </w:r>
      <w:r w:rsidR="006835B1" w:rsidRPr="00F66DE5">
        <w:rPr>
          <w:rFonts w:asciiTheme="minorHAnsi" w:hAnsiTheme="minorHAnsi" w:cstheme="minorHAnsi"/>
          <w:color w:val="000000"/>
          <w:sz w:val="24"/>
          <w:szCs w:val="24"/>
        </w:rPr>
        <w:t xml:space="preserve"> 0300 6780010 (professionals</w:t>
      </w:r>
      <w:r w:rsidR="006835B1">
        <w:rPr>
          <w:rFonts w:asciiTheme="minorHAnsi" w:hAnsiTheme="minorHAnsi" w:cstheme="minorHAnsi"/>
          <w:color w:val="000000"/>
          <w:sz w:val="24"/>
          <w:szCs w:val="24"/>
        </w:rPr>
        <w:t>)</w:t>
      </w:r>
      <w:r w:rsidR="00F66DE5">
        <w:rPr>
          <w:rFonts w:asciiTheme="minorHAnsi" w:hAnsiTheme="minorHAnsi" w:cstheme="minorHAnsi"/>
          <w:color w:val="000000"/>
          <w:sz w:val="24"/>
          <w:szCs w:val="24"/>
        </w:rPr>
        <w:t xml:space="preserve">. </w:t>
      </w:r>
      <w:r w:rsidR="006835B1">
        <w:rPr>
          <w:rFonts w:asciiTheme="minorHAnsi" w:hAnsiTheme="minorHAnsi" w:cstheme="minorHAnsi"/>
          <w:color w:val="000000"/>
          <w:sz w:val="24"/>
          <w:szCs w:val="24"/>
        </w:rPr>
        <w:t xml:space="preserve"> </w:t>
      </w:r>
      <w:r w:rsidR="00AF6560">
        <w:rPr>
          <w:rFonts w:asciiTheme="minorHAnsi" w:hAnsiTheme="minorHAnsi" w:cstheme="minorHAnsi"/>
          <w:color w:val="000000"/>
          <w:sz w:val="24"/>
          <w:szCs w:val="24"/>
        </w:rPr>
        <w:t xml:space="preserve">Or visit </w:t>
      </w:r>
      <w:hyperlink r:id="rId32" w:history="1">
        <w:r w:rsidR="00AF6560" w:rsidRPr="00027269">
          <w:rPr>
            <w:rStyle w:val="Hyperlink"/>
            <w:rFonts w:asciiTheme="minorHAnsi" w:hAnsiTheme="minorHAnsi" w:cstheme="minorHAnsi"/>
            <w:sz w:val="24"/>
            <w:szCs w:val="24"/>
          </w:rPr>
          <w:t>https://www.eastsussex.gov.uk/socialcare/worried/report/</w:t>
        </w:r>
      </w:hyperlink>
    </w:p>
    <w:p w14:paraId="638D293D" w14:textId="77777777" w:rsidR="00AF6560" w:rsidRPr="004E510D" w:rsidRDefault="00AF6560" w:rsidP="004E510D">
      <w:pPr>
        <w:spacing w:after="0" w:line="240" w:lineRule="auto"/>
        <w:rPr>
          <w:rFonts w:asciiTheme="minorHAnsi" w:hAnsiTheme="minorHAnsi" w:cstheme="minorHAnsi"/>
          <w:b/>
          <w:bCs/>
          <w:color w:val="1F497D"/>
          <w:sz w:val="24"/>
          <w:szCs w:val="24"/>
        </w:rPr>
      </w:pPr>
    </w:p>
    <w:p w14:paraId="2D9BD3AA" w14:textId="77777777" w:rsidR="000042DB" w:rsidRPr="004E510D" w:rsidRDefault="000042DB" w:rsidP="000B42EE">
      <w:pPr>
        <w:pStyle w:val="Heading1"/>
        <w:spacing w:before="0" w:after="0" w:line="240" w:lineRule="auto"/>
        <w:rPr>
          <w:rFonts w:asciiTheme="minorHAnsi" w:hAnsiTheme="minorHAnsi" w:cstheme="minorHAnsi"/>
          <w:i/>
          <w:iCs/>
          <w:kern w:val="0"/>
          <w:sz w:val="24"/>
          <w:szCs w:val="24"/>
          <w:lang w:val="en" w:eastAsia="en-GB"/>
        </w:rPr>
      </w:pPr>
    </w:p>
    <w:p w14:paraId="4E13E445" w14:textId="77777777" w:rsidR="000042DB" w:rsidRPr="004E510D" w:rsidRDefault="000042DB" w:rsidP="000B42EE">
      <w:pPr>
        <w:pStyle w:val="Heading2"/>
        <w:spacing w:before="0" w:after="0" w:line="240" w:lineRule="auto"/>
        <w:rPr>
          <w:rFonts w:asciiTheme="minorHAnsi" w:hAnsiTheme="minorHAnsi" w:cstheme="minorHAnsi"/>
          <w:sz w:val="24"/>
          <w:szCs w:val="24"/>
          <w:lang w:val="en" w:eastAsia="en-GB"/>
        </w:rPr>
      </w:pPr>
      <w:bookmarkStart w:id="16" w:name="_Toc466541999"/>
      <w:r w:rsidRPr="004E510D">
        <w:rPr>
          <w:rFonts w:asciiTheme="minorHAnsi" w:hAnsiTheme="minorHAnsi" w:cstheme="minorHAnsi"/>
          <w:sz w:val="24"/>
          <w:szCs w:val="24"/>
          <w:lang w:val="en" w:eastAsia="en-GB"/>
        </w:rPr>
        <w:t>Where do I send my referral?</w:t>
      </w:r>
      <w:bookmarkEnd w:id="16"/>
    </w:p>
    <w:p w14:paraId="6C28F7CA" w14:textId="270C8597" w:rsidR="009A4D56" w:rsidRDefault="000042DB" w:rsidP="009A4D56">
      <w:pPr>
        <w:spacing w:after="0" w:line="240" w:lineRule="auto"/>
        <w:rPr>
          <w:rFonts w:asciiTheme="minorHAnsi" w:hAnsiTheme="minorHAnsi" w:cs="Arial"/>
          <w:bCs/>
          <w:sz w:val="24"/>
          <w:szCs w:val="24"/>
        </w:rPr>
      </w:pPr>
      <w:r w:rsidRPr="00AD2C88">
        <w:rPr>
          <w:rFonts w:asciiTheme="minorHAnsi" w:eastAsia="Times New Roman" w:hAnsiTheme="minorHAnsi" w:cstheme="minorHAnsi"/>
          <w:sz w:val="24"/>
          <w:szCs w:val="24"/>
          <w:lang w:val="en" w:eastAsia="en-GB"/>
        </w:rPr>
        <w:t xml:space="preserve">Referrals must be sent via a Secure </w:t>
      </w:r>
      <w:proofErr w:type="spellStart"/>
      <w:r w:rsidRPr="00AD2C88">
        <w:rPr>
          <w:rFonts w:asciiTheme="minorHAnsi" w:eastAsia="Times New Roman" w:hAnsiTheme="minorHAnsi" w:cstheme="minorHAnsi"/>
          <w:sz w:val="24"/>
          <w:szCs w:val="24"/>
          <w:lang w:val="en" w:eastAsia="en-GB"/>
        </w:rPr>
        <w:t>eMail</w:t>
      </w:r>
      <w:proofErr w:type="spellEnd"/>
      <w:r w:rsidRPr="00AD2C88">
        <w:rPr>
          <w:rFonts w:asciiTheme="minorHAnsi" w:eastAsia="Times New Roman" w:hAnsiTheme="minorHAnsi" w:cstheme="minorHAnsi"/>
          <w:sz w:val="24"/>
          <w:szCs w:val="24"/>
          <w:lang w:val="en" w:eastAsia="en-GB"/>
        </w:rPr>
        <w:t xml:space="preserve"> system. This means that your email system should </w:t>
      </w:r>
      <w:r w:rsidR="00AD2C88">
        <w:rPr>
          <w:rFonts w:asciiTheme="minorHAnsi" w:hAnsiTheme="minorHAnsi" w:cs="Arial"/>
          <w:sz w:val="24"/>
          <w:szCs w:val="24"/>
        </w:rPr>
        <w:t xml:space="preserve">encrypt the message </w:t>
      </w:r>
      <w:r w:rsidR="00AD2C88" w:rsidRPr="00AD2C88">
        <w:rPr>
          <w:rFonts w:asciiTheme="minorHAnsi" w:hAnsiTheme="minorHAnsi" w:cs="Arial"/>
          <w:sz w:val="24"/>
          <w:szCs w:val="24"/>
        </w:rPr>
        <w:t xml:space="preserve">as it traverses the internet.  Email can be sent using </w:t>
      </w:r>
      <w:r w:rsidR="00AD2C88" w:rsidRPr="00AD2C88">
        <w:rPr>
          <w:rFonts w:asciiTheme="minorHAnsi" w:hAnsiTheme="minorHAnsi" w:cs="Arial"/>
          <w:bCs/>
          <w:sz w:val="24"/>
          <w:szCs w:val="24"/>
        </w:rPr>
        <w:t xml:space="preserve">‘Require’ </w:t>
      </w:r>
      <w:r w:rsidR="00AD2C88" w:rsidRPr="00AD2C88">
        <w:rPr>
          <w:rFonts w:asciiTheme="minorHAnsi" w:hAnsiTheme="minorHAnsi" w:cs="Arial"/>
          <w:sz w:val="24"/>
          <w:szCs w:val="24"/>
          <w:lang w:val="en"/>
        </w:rPr>
        <w:lastRenderedPageBreak/>
        <w:t>Transport Layer Security (TLS)</w:t>
      </w:r>
      <w:r w:rsidR="00AD2C88" w:rsidRPr="00AD2C88">
        <w:rPr>
          <w:rFonts w:asciiTheme="minorHAnsi" w:hAnsiTheme="minorHAnsi" w:cs="Arial"/>
          <w:sz w:val="24"/>
          <w:szCs w:val="24"/>
        </w:rPr>
        <w:t xml:space="preserve">. Please check if this is supported by your agency and the MARAC Support Team. </w:t>
      </w:r>
      <w:r w:rsidR="00AD2C88" w:rsidRPr="00AD2C88">
        <w:rPr>
          <w:rFonts w:asciiTheme="minorHAnsi" w:hAnsiTheme="minorHAnsi" w:cs="Arial"/>
          <w:sz w:val="24"/>
          <w:szCs w:val="24"/>
          <w:lang w:val="en"/>
        </w:rPr>
        <w:t xml:space="preserve">   </w:t>
      </w:r>
    </w:p>
    <w:p w14:paraId="7AB70095" w14:textId="77777777" w:rsidR="009A4D56" w:rsidRDefault="009A4D56" w:rsidP="009A4D56">
      <w:pPr>
        <w:spacing w:after="0" w:line="240" w:lineRule="auto"/>
        <w:rPr>
          <w:rFonts w:asciiTheme="minorHAnsi" w:hAnsiTheme="minorHAnsi" w:cs="Arial"/>
          <w:bCs/>
          <w:sz w:val="24"/>
          <w:szCs w:val="24"/>
        </w:rPr>
      </w:pPr>
    </w:p>
    <w:p w14:paraId="599E4C3D" w14:textId="77777777" w:rsidR="009A4D56" w:rsidRDefault="009A4D56" w:rsidP="009A4D56">
      <w:pPr>
        <w:spacing w:after="0" w:line="240" w:lineRule="auto"/>
        <w:rPr>
          <w:rFonts w:asciiTheme="minorHAnsi" w:hAnsiTheme="minorHAnsi" w:cs="Arial"/>
          <w:bCs/>
          <w:sz w:val="24"/>
          <w:szCs w:val="24"/>
        </w:rPr>
      </w:pPr>
    </w:p>
    <w:p w14:paraId="28DFA098" w14:textId="77777777" w:rsidR="00AD2C88" w:rsidRPr="009A4D56" w:rsidRDefault="00AD2C88" w:rsidP="009A4D56">
      <w:pPr>
        <w:spacing w:after="0" w:line="240" w:lineRule="auto"/>
        <w:rPr>
          <w:rFonts w:asciiTheme="minorHAnsi" w:hAnsiTheme="minorHAnsi" w:cs="Arial"/>
          <w:bCs/>
          <w:sz w:val="24"/>
          <w:szCs w:val="24"/>
        </w:rPr>
      </w:pPr>
      <w:r w:rsidRPr="009A4D56">
        <w:rPr>
          <w:rFonts w:asciiTheme="minorHAnsi" w:hAnsiTheme="minorHAnsi" w:cs="Arial"/>
          <w:sz w:val="24"/>
          <w:szCs w:val="24"/>
        </w:rPr>
        <w:t xml:space="preserve">For agencies who do not use </w:t>
      </w:r>
      <w:r w:rsidRPr="009A4D56">
        <w:rPr>
          <w:rFonts w:asciiTheme="minorHAnsi" w:hAnsiTheme="minorHAnsi" w:cs="Arial"/>
          <w:sz w:val="24"/>
          <w:szCs w:val="24"/>
          <w:lang w:val="en"/>
        </w:rPr>
        <w:t>Transport Layer Security (TLS):</w:t>
      </w:r>
      <w:r w:rsidRPr="009A4D56">
        <w:rPr>
          <w:rFonts w:asciiTheme="minorHAnsi" w:hAnsiTheme="minorHAnsi" w:cs="Arial"/>
          <w:sz w:val="24"/>
          <w:szCs w:val="24"/>
        </w:rPr>
        <w:t xml:space="preserve"> </w:t>
      </w:r>
      <w:r w:rsidRPr="009A4D56">
        <w:rPr>
          <w:rFonts w:asciiTheme="minorHAnsi" w:hAnsiTheme="minorHAnsi" w:cs="Arial"/>
          <w:sz w:val="24"/>
          <w:szCs w:val="24"/>
          <w:lang w:val="en"/>
        </w:rPr>
        <w:t xml:space="preserve">The MARAC Support Team will </w:t>
      </w:r>
      <w:r w:rsidRPr="009A4D56">
        <w:rPr>
          <w:rFonts w:asciiTheme="minorHAnsi" w:hAnsiTheme="minorHAnsi" w:cs="Arial"/>
          <w:sz w:val="24"/>
          <w:szCs w:val="24"/>
        </w:rPr>
        <w:t>send email using Voltage Secure Mail. The person receiving the email will be asked to register with Voltage Mail over the Internet the first time they get a secure email. If they have already registered with Voltage Secure Mail system they will only need to put in their password. They will then be able to read the contents of the email and attachments and reply securely.</w:t>
      </w:r>
    </w:p>
    <w:p w14:paraId="2620B84B" w14:textId="77777777" w:rsidR="00AD2C88" w:rsidRPr="009A4D56" w:rsidRDefault="00AD2C88" w:rsidP="009A4D56">
      <w:pPr>
        <w:spacing w:after="0" w:line="240" w:lineRule="auto"/>
        <w:rPr>
          <w:rFonts w:asciiTheme="minorHAnsi" w:hAnsiTheme="minorHAnsi" w:cs="Arial"/>
          <w:sz w:val="24"/>
          <w:szCs w:val="24"/>
        </w:rPr>
      </w:pPr>
      <w:r w:rsidRPr="009A4D56">
        <w:rPr>
          <w:rFonts w:asciiTheme="minorHAnsi" w:hAnsiTheme="minorHAnsi" w:cs="Arial"/>
          <w:sz w:val="24"/>
          <w:szCs w:val="24"/>
        </w:rPr>
        <w:t>Partners/ non-ESCC email addresses will also be able to create new secure messages to send back to the MARAC Support Team (or any ESCC email address) by logging in at the address below:</w:t>
      </w:r>
    </w:p>
    <w:p w14:paraId="504ADD40" w14:textId="77777777" w:rsidR="00AD2C88" w:rsidRPr="00AD2C88" w:rsidRDefault="007C42EF" w:rsidP="00AD2C88">
      <w:pPr>
        <w:pStyle w:val="ListParagraph"/>
        <w:rPr>
          <w:rFonts w:asciiTheme="minorHAnsi" w:hAnsiTheme="minorHAnsi" w:cs="Arial"/>
          <w:sz w:val="24"/>
          <w:szCs w:val="24"/>
        </w:rPr>
      </w:pPr>
      <w:hyperlink r:id="rId33" w:history="1">
        <w:r w:rsidR="00AD2C88" w:rsidRPr="00AD2C88">
          <w:rPr>
            <w:rStyle w:val="Hyperlink"/>
            <w:rFonts w:asciiTheme="minorHAnsi" w:hAnsiTheme="minorHAnsi" w:cs="Arial"/>
            <w:sz w:val="24"/>
            <w:szCs w:val="24"/>
          </w:rPr>
          <w:t>https://voltage-pp-0000.eastsussex.gov.uk/login</w:t>
        </w:r>
      </w:hyperlink>
    </w:p>
    <w:p w14:paraId="6316CF71" w14:textId="77777777" w:rsidR="00E9002C" w:rsidRDefault="00E9002C" w:rsidP="000042DB">
      <w:pPr>
        <w:spacing w:after="0" w:line="240" w:lineRule="auto"/>
        <w:textAlignment w:val="baseline"/>
        <w:rPr>
          <w:rFonts w:asciiTheme="minorHAnsi" w:eastAsia="Times New Roman" w:hAnsiTheme="minorHAnsi" w:cstheme="minorHAnsi"/>
          <w:sz w:val="24"/>
          <w:szCs w:val="24"/>
          <w:lang w:val="en" w:eastAsia="en-GB"/>
        </w:rPr>
      </w:pPr>
    </w:p>
    <w:p w14:paraId="7D21112B" w14:textId="77777777" w:rsidR="000042DB" w:rsidRPr="004E510D" w:rsidRDefault="00F47B4C" w:rsidP="000042DB">
      <w:pPr>
        <w:spacing w:after="0" w:line="240" w:lineRule="auto"/>
        <w:textAlignment w:val="baseline"/>
        <w:rPr>
          <w:rFonts w:asciiTheme="minorHAnsi" w:eastAsia="Times New Roman" w:hAnsiTheme="minorHAnsi" w:cstheme="minorHAnsi"/>
          <w:sz w:val="24"/>
          <w:szCs w:val="24"/>
          <w:lang w:val="en" w:eastAsia="en-GB"/>
        </w:rPr>
      </w:pPr>
      <w:r>
        <w:rPr>
          <w:rFonts w:asciiTheme="minorHAnsi" w:eastAsia="Times New Roman" w:hAnsiTheme="minorHAnsi" w:cstheme="minorHAnsi"/>
          <w:sz w:val="24"/>
          <w:szCs w:val="24"/>
          <w:lang w:val="en" w:eastAsia="en-GB"/>
        </w:rPr>
        <w:t>A c</w:t>
      </w:r>
      <w:r w:rsidR="000042DB" w:rsidRPr="004E510D">
        <w:rPr>
          <w:rFonts w:asciiTheme="minorHAnsi" w:eastAsia="Times New Roman" w:hAnsiTheme="minorHAnsi" w:cstheme="minorHAnsi"/>
          <w:sz w:val="24"/>
          <w:szCs w:val="24"/>
          <w:lang w:val="en" w:eastAsia="en-GB"/>
        </w:rPr>
        <w:t xml:space="preserve">ompleted </w:t>
      </w:r>
      <w:hyperlink r:id="rId34" w:history="1">
        <w:r w:rsidR="000042DB" w:rsidRPr="004E510D">
          <w:rPr>
            <w:rStyle w:val="Hyperlink"/>
            <w:rFonts w:asciiTheme="minorHAnsi" w:hAnsiTheme="minorHAnsi" w:cstheme="minorHAnsi"/>
            <w:sz w:val="24"/>
            <w:szCs w:val="24"/>
          </w:rPr>
          <w:t>MARAC / IDVA Referral Form</w:t>
        </w:r>
      </w:hyperlink>
      <w:r w:rsidR="000042DB" w:rsidRPr="004E510D">
        <w:rPr>
          <w:rFonts w:asciiTheme="minorHAnsi" w:eastAsia="Times New Roman" w:hAnsiTheme="minorHAnsi" w:cstheme="minorHAnsi"/>
          <w:sz w:val="24"/>
          <w:szCs w:val="24"/>
          <w:lang w:val="en" w:eastAsia="en-GB"/>
        </w:rPr>
        <w:t xml:space="preserve"> should be sent to the </w:t>
      </w:r>
      <w:hyperlink r:id="rId35" w:history="1">
        <w:r w:rsidR="000042DB" w:rsidRPr="004E510D">
          <w:rPr>
            <w:rStyle w:val="Hyperlink"/>
            <w:rFonts w:asciiTheme="minorHAnsi" w:eastAsia="Times New Roman" w:hAnsiTheme="minorHAnsi" w:cstheme="minorHAnsi"/>
            <w:sz w:val="24"/>
            <w:szCs w:val="24"/>
            <w:lang w:val="en" w:eastAsia="en-GB"/>
          </w:rPr>
          <w:t>MARAC Coordinator</w:t>
        </w:r>
      </w:hyperlink>
      <w:r w:rsidR="000042DB" w:rsidRPr="004E510D">
        <w:rPr>
          <w:rFonts w:asciiTheme="minorHAnsi" w:eastAsia="Times New Roman" w:hAnsiTheme="minorHAnsi" w:cstheme="minorHAnsi"/>
          <w:sz w:val="24"/>
          <w:szCs w:val="24"/>
          <w:lang w:val="en" w:eastAsia="en-GB"/>
        </w:rPr>
        <w:t>, who will add the case to the next MARAC list and make a referral to the specialist domestic abuse service.</w:t>
      </w:r>
    </w:p>
    <w:p w14:paraId="789C86C5" w14:textId="77777777" w:rsidR="000042DB" w:rsidRPr="004E510D" w:rsidRDefault="000042DB" w:rsidP="000042DB">
      <w:pPr>
        <w:pStyle w:val="Heading1"/>
        <w:spacing w:before="0" w:after="0" w:line="240" w:lineRule="auto"/>
        <w:rPr>
          <w:rFonts w:asciiTheme="minorHAnsi" w:hAnsiTheme="minorHAnsi" w:cstheme="minorHAnsi"/>
          <w:i/>
          <w:iCs/>
          <w:kern w:val="0"/>
          <w:sz w:val="24"/>
          <w:szCs w:val="24"/>
          <w:lang w:val="en" w:eastAsia="en-GB"/>
        </w:rPr>
      </w:pPr>
    </w:p>
    <w:p w14:paraId="27EB1FFD" w14:textId="77777777" w:rsidR="000042DB" w:rsidRPr="004E510D" w:rsidRDefault="000042DB" w:rsidP="000B42EE">
      <w:pPr>
        <w:pStyle w:val="Heading2"/>
        <w:spacing w:before="0" w:after="0" w:line="240" w:lineRule="auto"/>
        <w:rPr>
          <w:rFonts w:asciiTheme="minorHAnsi" w:hAnsiTheme="minorHAnsi" w:cstheme="minorHAnsi"/>
          <w:sz w:val="24"/>
          <w:szCs w:val="24"/>
          <w:lang w:val="en" w:eastAsia="en-GB"/>
        </w:rPr>
      </w:pPr>
      <w:bookmarkStart w:id="17" w:name="_Toc466542000"/>
      <w:r w:rsidRPr="004E510D">
        <w:rPr>
          <w:rFonts w:asciiTheme="minorHAnsi" w:hAnsiTheme="minorHAnsi" w:cstheme="minorHAnsi"/>
          <w:sz w:val="24"/>
          <w:szCs w:val="24"/>
          <w:lang w:val="en" w:eastAsia="en-GB"/>
        </w:rPr>
        <w:t>What do I do if the victim has moved to another area?</w:t>
      </w:r>
      <w:bookmarkEnd w:id="17"/>
    </w:p>
    <w:p w14:paraId="02370076" w14:textId="77777777" w:rsidR="000042DB" w:rsidRPr="004E510D" w:rsidRDefault="000042DB" w:rsidP="000042DB">
      <w:pPr>
        <w:pStyle w:val="CommentText"/>
        <w:spacing w:after="0"/>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If you think a victim </w:t>
      </w:r>
      <w:r w:rsidR="00F47B4C">
        <w:rPr>
          <w:rFonts w:asciiTheme="minorHAnsi" w:hAnsiTheme="minorHAnsi" w:cstheme="minorHAnsi"/>
          <w:color w:val="000000"/>
          <w:sz w:val="24"/>
          <w:szCs w:val="24"/>
        </w:rPr>
        <w:t>who has been referred to</w:t>
      </w:r>
      <w:r w:rsidRPr="004E510D">
        <w:rPr>
          <w:rFonts w:asciiTheme="minorHAnsi" w:hAnsiTheme="minorHAnsi" w:cstheme="minorHAnsi"/>
          <w:color w:val="000000"/>
          <w:sz w:val="24"/>
          <w:szCs w:val="24"/>
        </w:rPr>
        <w:t xml:space="preserve"> MARAC in the last year has - or is about to - move out of the  area, you should contact the MARAC Coordinator in the first instance (see contact details below). There is </w:t>
      </w:r>
      <w:hyperlink r:id="rId36" w:history="1">
        <w:r w:rsidRPr="004E510D">
          <w:rPr>
            <w:rStyle w:val="Hyperlink"/>
            <w:rFonts w:asciiTheme="minorHAnsi" w:hAnsiTheme="minorHAnsi" w:cstheme="minorHAnsi"/>
            <w:sz w:val="24"/>
            <w:szCs w:val="24"/>
          </w:rPr>
          <w:t>guidance</w:t>
        </w:r>
      </w:hyperlink>
      <w:r w:rsidRPr="004E510D">
        <w:rPr>
          <w:rFonts w:asciiTheme="minorHAnsi" w:hAnsiTheme="minorHAnsi" w:cstheme="minorHAnsi"/>
          <w:color w:val="000000"/>
          <w:sz w:val="24"/>
          <w:szCs w:val="24"/>
        </w:rPr>
        <w:t xml:space="preserve"> available on how to manage cases in these circumstances. </w:t>
      </w:r>
    </w:p>
    <w:p w14:paraId="1319504A" w14:textId="77777777" w:rsidR="000042DB" w:rsidRPr="004E510D" w:rsidRDefault="000042DB" w:rsidP="000042DB">
      <w:pPr>
        <w:pStyle w:val="CommentText"/>
        <w:spacing w:after="0"/>
        <w:rPr>
          <w:rFonts w:asciiTheme="minorHAnsi" w:hAnsiTheme="minorHAnsi" w:cstheme="minorHAnsi"/>
          <w:sz w:val="24"/>
          <w:szCs w:val="24"/>
        </w:rPr>
      </w:pPr>
    </w:p>
    <w:p w14:paraId="4D29DACF" w14:textId="77777777" w:rsidR="000042DB" w:rsidRPr="004E510D" w:rsidRDefault="000042DB" w:rsidP="000042DB">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If you want to refer a victim for the first time and they are normally resident elsewhere in Sussex, you should contact the relevant MARAC:</w:t>
      </w:r>
    </w:p>
    <w:p w14:paraId="59BC2352" w14:textId="77777777" w:rsidR="000042DB" w:rsidRPr="004E510D" w:rsidRDefault="000042DB" w:rsidP="000042DB">
      <w:pPr>
        <w:spacing w:after="0" w:line="240" w:lineRule="auto"/>
        <w:textAlignment w:val="baseline"/>
        <w:rPr>
          <w:rFonts w:asciiTheme="minorHAnsi" w:hAnsiTheme="minorHAnsi" w:cstheme="minorHAnsi"/>
          <w:color w:val="000000"/>
          <w:sz w:val="24"/>
          <w:szCs w:val="24"/>
        </w:rPr>
      </w:pPr>
    </w:p>
    <w:p w14:paraId="21A3DEC0" w14:textId="77777777" w:rsidR="000042DB" w:rsidRPr="004E510D" w:rsidRDefault="000042DB" w:rsidP="000042DB">
      <w:pPr>
        <w:pStyle w:val="ListParagraph"/>
        <w:numPr>
          <w:ilvl w:val="0"/>
          <w:numId w:val="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For more information on MARACs in West Sussex, email</w:t>
      </w:r>
    </w:p>
    <w:p w14:paraId="26A53D0D" w14:textId="77777777" w:rsidR="009A4D56" w:rsidRPr="009A4D56" w:rsidRDefault="007C42EF" w:rsidP="009A4D56">
      <w:pPr>
        <w:pStyle w:val="ListParagraph"/>
        <w:spacing w:after="0" w:line="240" w:lineRule="auto"/>
        <w:textAlignment w:val="baseline"/>
        <w:rPr>
          <w:rFonts w:asciiTheme="minorHAnsi" w:hAnsiTheme="minorHAnsi" w:cstheme="minorHAnsi"/>
          <w:color w:val="000000"/>
          <w:sz w:val="24"/>
          <w:szCs w:val="24"/>
        </w:rPr>
      </w:pPr>
      <w:hyperlink r:id="rId37" w:history="1">
        <w:r w:rsidR="009A4D56">
          <w:rPr>
            <w:rStyle w:val="Hyperlink"/>
            <w:rFonts w:ascii="Arial" w:hAnsi="Arial" w:cs="Arial"/>
          </w:rPr>
          <w:t>MARAC@westsussex.gcsx.gov.uk</w:t>
        </w:r>
      </w:hyperlink>
    </w:p>
    <w:p w14:paraId="2C23D246" w14:textId="77777777" w:rsidR="004E510D" w:rsidRDefault="000042DB" w:rsidP="004E510D">
      <w:pPr>
        <w:pStyle w:val="ListParagraph"/>
        <w:numPr>
          <w:ilvl w:val="0"/>
          <w:numId w:val="1"/>
        </w:num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For more information on MARACs in </w:t>
      </w:r>
      <w:r w:rsidR="004E510D">
        <w:rPr>
          <w:rFonts w:asciiTheme="minorHAnsi" w:hAnsiTheme="minorHAnsi" w:cstheme="minorHAnsi"/>
          <w:color w:val="000000"/>
          <w:sz w:val="24"/>
          <w:szCs w:val="24"/>
        </w:rPr>
        <w:t>Brighton &amp; Hove</w:t>
      </w:r>
      <w:r w:rsidRPr="004E510D">
        <w:rPr>
          <w:rFonts w:asciiTheme="minorHAnsi" w:hAnsiTheme="minorHAnsi" w:cstheme="minorHAnsi"/>
          <w:color w:val="000000"/>
          <w:sz w:val="24"/>
          <w:szCs w:val="24"/>
        </w:rPr>
        <w:t xml:space="preserve">, email </w:t>
      </w:r>
    </w:p>
    <w:p w14:paraId="754683E5" w14:textId="77777777" w:rsidR="000042DB" w:rsidRPr="004E510D" w:rsidRDefault="007C42EF" w:rsidP="004E510D">
      <w:pPr>
        <w:pStyle w:val="ListParagraph"/>
        <w:spacing w:after="0" w:line="240" w:lineRule="auto"/>
        <w:textAlignment w:val="baseline"/>
        <w:rPr>
          <w:rStyle w:val="Hyperlink"/>
        </w:rPr>
      </w:pPr>
      <w:hyperlink r:id="rId38" w:history="1">
        <w:r w:rsidR="009A4D56" w:rsidRPr="008D1A61">
          <w:rPr>
            <w:rStyle w:val="Hyperlink"/>
            <w:rFonts w:asciiTheme="minorHAnsi" w:hAnsiTheme="minorHAnsi" w:cstheme="minorHAnsi"/>
            <w:sz w:val="24"/>
            <w:szCs w:val="24"/>
          </w:rPr>
          <w:t xml:space="preserve">MARAC.ESBH@eastsussex.gov.uk </w:t>
        </w:r>
      </w:hyperlink>
      <w:r w:rsidR="004E510D" w:rsidRPr="004E510D">
        <w:rPr>
          <w:rStyle w:val="Hyperlink"/>
          <w:sz w:val="24"/>
          <w:szCs w:val="24"/>
        </w:rPr>
        <w:t xml:space="preserve"> </w:t>
      </w:r>
    </w:p>
    <w:p w14:paraId="2D3ED86F" w14:textId="77777777" w:rsidR="000042DB" w:rsidRPr="004E510D" w:rsidRDefault="000042DB" w:rsidP="000042DB">
      <w:pPr>
        <w:spacing w:after="0" w:line="240" w:lineRule="auto"/>
        <w:textAlignment w:val="baseline"/>
        <w:rPr>
          <w:rFonts w:asciiTheme="minorHAnsi" w:hAnsiTheme="minorHAnsi" w:cstheme="minorHAnsi"/>
          <w:color w:val="000000"/>
          <w:sz w:val="24"/>
          <w:szCs w:val="24"/>
        </w:rPr>
      </w:pPr>
    </w:p>
    <w:p w14:paraId="5F01F80F" w14:textId="77777777" w:rsidR="000042DB" w:rsidRPr="004E510D" w:rsidRDefault="000042DB" w:rsidP="000042DB">
      <w:pPr>
        <w:spacing w:after="0" w:line="240" w:lineRule="auto"/>
        <w:textAlignment w:val="baseline"/>
        <w:rPr>
          <w:rFonts w:asciiTheme="minorHAnsi" w:eastAsia="Times New Roman" w:hAnsiTheme="minorHAnsi" w:cstheme="minorHAnsi"/>
          <w:b/>
          <w:bCs/>
          <w:color w:val="FF0000"/>
          <w:spacing w:val="-12"/>
          <w:sz w:val="24"/>
          <w:szCs w:val="24"/>
          <w:lang w:val="en" w:eastAsia="en-GB"/>
        </w:rPr>
      </w:pPr>
      <w:r w:rsidRPr="004E510D">
        <w:rPr>
          <w:rFonts w:asciiTheme="minorHAnsi" w:hAnsiTheme="minorHAnsi" w:cstheme="minorHAnsi"/>
          <w:color w:val="000000"/>
          <w:sz w:val="24"/>
          <w:szCs w:val="24"/>
        </w:rPr>
        <w:t xml:space="preserve">If you want to refer a victim for the first time and they are normally resident elsewhere in England or Wales, </w:t>
      </w:r>
      <w:hyperlink r:id="rId39" w:history="1">
        <w:r w:rsidRPr="004E510D">
          <w:rPr>
            <w:rStyle w:val="Hyperlink"/>
            <w:rFonts w:asciiTheme="minorHAnsi" w:hAnsiTheme="minorHAnsi" w:cstheme="minorHAnsi"/>
            <w:sz w:val="24"/>
            <w:szCs w:val="24"/>
          </w:rPr>
          <w:t>Safe Lives</w:t>
        </w:r>
      </w:hyperlink>
      <w:r w:rsidRPr="004E510D">
        <w:rPr>
          <w:rFonts w:asciiTheme="minorHAnsi" w:hAnsiTheme="minorHAnsi" w:cstheme="minorHAnsi"/>
          <w:color w:val="000000"/>
          <w:sz w:val="24"/>
          <w:szCs w:val="24"/>
        </w:rPr>
        <w:t xml:space="preserve"> can help locate the relevant contact details. </w:t>
      </w:r>
    </w:p>
    <w:p w14:paraId="69963A34" w14:textId="77777777" w:rsidR="000042DB" w:rsidRPr="004E510D" w:rsidRDefault="000042DB" w:rsidP="000042DB">
      <w:pPr>
        <w:pStyle w:val="Heading1"/>
        <w:spacing w:before="0" w:after="0" w:line="240" w:lineRule="auto"/>
        <w:rPr>
          <w:rFonts w:asciiTheme="minorHAnsi" w:hAnsiTheme="minorHAnsi" w:cstheme="minorHAnsi"/>
          <w:sz w:val="24"/>
          <w:szCs w:val="24"/>
          <w:lang w:val="en" w:eastAsia="en-GB"/>
        </w:rPr>
      </w:pPr>
    </w:p>
    <w:p w14:paraId="4343C62A" w14:textId="77777777" w:rsidR="000042DB" w:rsidRPr="004E510D" w:rsidRDefault="000042DB" w:rsidP="000B42EE">
      <w:pPr>
        <w:pStyle w:val="Heading1"/>
        <w:spacing w:before="0" w:after="0" w:line="240" w:lineRule="auto"/>
        <w:rPr>
          <w:rFonts w:asciiTheme="minorHAnsi" w:hAnsiTheme="minorHAnsi" w:cstheme="minorHAnsi"/>
          <w:i/>
          <w:iCs/>
          <w:kern w:val="0"/>
          <w:sz w:val="24"/>
          <w:szCs w:val="24"/>
          <w:lang w:val="en" w:eastAsia="en-GB"/>
        </w:rPr>
      </w:pPr>
    </w:p>
    <w:p w14:paraId="1A161AF8" w14:textId="77777777" w:rsidR="000042DB" w:rsidRPr="004E510D" w:rsidRDefault="000042DB" w:rsidP="000B42EE">
      <w:pPr>
        <w:pStyle w:val="Heading1"/>
        <w:spacing w:before="0" w:after="0" w:line="240" w:lineRule="auto"/>
        <w:rPr>
          <w:rFonts w:asciiTheme="minorHAnsi" w:hAnsiTheme="minorHAnsi" w:cstheme="minorHAnsi"/>
          <w:i/>
          <w:iCs/>
          <w:kern w:val="0"/>
          <w:sz w:val="24"/>
          <w:szCs w:val="24"/>
          <w:lang w:val="en" w:eastAsia="en-GB"/>
        </w:rPr>
      </w:pPr>
    </w:p>
    <w:p w14:paraId="5D154A2C" w14:textId="77777777" w:rsidR="006C34ED" w:rsidRPr="004E510D" w:rsidRDefault="006C34ED" w:rsidP="000B42EE">
      <w:pPr>
        <w:pStyle w:val="Heading1"/>
        <w:spacing w:before="0" w:after="0" w:line="240" w:lineRule="auto"/>
        <w:rPr>
          <w:rFonts w:asciiTheme="minorHAnsi" w:hAnsiTheme="minorHAnsi" w:cstheme="minorHAnsi"/>
          <w:sz w:val="24"/>
          <w:szCs w:val="24"/>
          <w:lang w:val="en" w:eastAsia="en-GB"/>
        </w:rPr>
      </w:pPr>
    </w:p>
    <w:p w14:paraId="14CB6F06" w14:textId="77777777" w:rsidR="000042DB" w:rsidRPr="004E510D" w:rsidRDefault="000042DB" w:rsidP="00F275EA">
      <w:pPr>
        <w:pStyle w:val="Heading1"/>
        <w:spacing w:before="0" w:after="0" w:line="240" w:lineRule="auto"/>
        <w:rPr>
          <w:rFonts w:asciiTheme="minorHAnsi" w:hAnsiTheme="minorHAnsi" w:cstheme="minorHAnsi"/>
        </w:rPr>
        <w:sectPr w:rsidR="000042DB" w:rsidRPr="004E510D">
          <w:pgSz w:w="11906" w:h="16838"/>
          <w:pgMar w:top="1440" w:right="1440" w:bottom="1440" w:left="1440" w:header="708" w:footer="708" w:gutter="0"/>
          <w:cols w:space="708"/>
          <w:docGrid w:linePitch="360"/>
        </w:sectPr>
      </w:pPr>
    </w:p>
    <w:p w14:paraId="5B6F0861" w14:textId="77777777" w:rsidR="000A2005" w:rsidRPr="004E510D" w:rsidRDefault="000A2005" w:rsidP="000B42EE">
      <w:pPr>
        <w:pStyle w:val="Heading1"/>
        <w:spacing w:before="0" w:after="0" w:line="240" w:lineRule="auto"/>
        <w:rPr>
          <w:rFonts w:asciiTheme="minorHAnsi" w:hAnsiTheme="minorHAnsi" w:cstheme="minorHAnsi"/>
          <w:sz w:val="28"/>
          <w:szCs w:val="28"/>
        </w:rPr>
      </w:pPr>
      <w:bookmarkStart w:id="18" w:name="_Toc466542001"/>
    </w:p>
    <w:p w14:paraId="4DA14ADA" w14:textId="77777777" w:rsidR="000A2005" w:rsidRPr="004E510D" w:rsidRDefault="000A2005" w:rsidP="000B42EE">
      <w:pPr>
        <w:pStyle w:val="Heading1"/>
        <w:spacing w:before="0" w:after="0" w:line="240" w:lineRule="auto"/>
        <w:rPr>
          <w:rFonts w:asciiTheme="minorHAnsi" w:hAnsiTheme="minorHAnsi" w:cstheme="minorHAnsi"/>
          <w:sz w:val="28"/>
          <w:szCs w:val="28"/>
        </w:rPr>
      </w:pPr>
    </w:p>
    <w:p w14:paraId="3FC17053" w14:textId="77777777" w:rsidR="00F275EA" w:rsidRPr="004E510D" w:rsidRDefault="00F275EA" w:rsidP="000B42EE">
      <w:pPr>
        <w:pStyle w:val="Heading1"/>
        <w:spacing w:before="0" w:after="0" w:line="240" w:lineRule="auto"/>
        <w:rPr>
          <w:rFonts w:asciiTheme="minorHAnsi" w:hAnsiTheme="minorHAnsi" w:cstheme="minorHAnsi"/>
          <w:sz w:val="28"/>
          <w:szCs w:val="28"/>
        </w:rPr>
      </w:pPr>
      <w:r w:rsidRPr="004E510D">
        <w:rPr>
          <w:rFonts w:asciiTheme="minorHAnsi" w:hAnsiTheme="minorHAnsi" w:cstheme="minorHAnsi"/>
          <w:sz w:val="28"/>
          <w:szCs w:val="28"/>
        </w:rPr>
        <w:t>The MARAC meeting</w:t>
      </w:r>
      <w:bookmarkEnd w:id="18"/>
    </w:p>
    <w:p w14:paraId="7AFF05E7" w14:textId="77777777" w:rsidR="00F275EA" w:rsidRPr="004E510D" w:rsidRDefault="00F275EA" w:rsidP="000B42EE">
      <w:pPr>
        <w:pStyle w:val="Heading1"/>
        <w:spacing w:before="0" w:after="0" w:line="240" w:lineRule="auto"/>
        <w:rPr>
          <w:rFonts w:asciiTheme="minorHAnsi" w:hAnsiTheme="minorHAnsi" w:cstheme="minorHAnsi"/>
          <w:sz w:val="24"/>
          <w:szCs w:val="24"/>
          <w:lang w:val="en" w:eastAsia="en-GB"/>
        </w:rPr>
      </w:pPr>
    </w:p>
    <w:p w14:paraId="24926262" w14:textId="77777777" w:rsidR="00702CD1" w:rsidRPr="004E510D" w:rsidRDefault="00702CD1" w:rsidP="000B42EE">
      <w:pPr>
        <w:pStyle w:val="Heading2"/>
        <w:spacing w:before="0" w:after="0" w:line="240" w:lineRule="auto"/>
        <w:rPr>
          <w:rFonts w:asciiTheme="minorHAnsi" w:hAnsiTheme="minorHAnsi" w:cstheme="minorHAnsi"/>
          <w:sz w:val="24"/>
          <w:szCs w:val="24"/>
          <w:lang w:val="en" w:eastAsia="en-GB"/>
        </w:rPr>
      </w:pPr>
      <w:bookmarkStart w:id="19" w:name="_Toc466542002"/>
      <w:r w:rsidRPr="004E510D">
        <w:rPr>
          <w:rFonts w:asciiTheme="minorHAnsi" w:hAnsiTheme="minorHAnsi" w:cstheme="minorHAnsi"/>
          <w:sz w:val="24"/>
          <w:szCs w:val="24"/>
          <w:lang w:val="en" w:eastAsia="en-GB"/>
        </w:rPr>
        <w:t>What happens ahead of the MARAC meeting?</w:t>
      </w:r>
      <w:bookmarkEnd w:id="19"/>
    </w:p>
    <w:p w14:paraId="1ED51FFF" w14:textId="77777777" w:rsidR="00321AF6" w:rsidRPr="004E510D" w:rsidRDefault="00702CD1" w:rsidP="000B42EE">
      <w:pPr>
        <w:spacing w:after="0" w:line="240" w:lineRule="auto"/>
        <w:textAlignment w:val="baseline"/>
        <w:rPr>
          <w:rFonts w:asciiTheme="minorHAnsi" w:eastAsia="Times New Roman" w:hAnsiTheme="minorHAnsi" w:cstheme="minorHAnsi"/>
          <w:sz w:val="24"/>
          <w:szCs w:val="24"/>
          <w:lang w:val="en" w:eastAsia="en-GB"/>
        </w:rPr>
      </w:pPr>
      <w:r w:rsidRPr="004E510D">
        <w:rPr>
          <w:rFonts w:asciiTheme="minorHAnsi" w:eastAsia="Times New Roman" w:hAnsiTheme="minorHAnsi" w:cstheme="minorHAnsi"/>
          <w:sz w:val="24"/>
          <w:szCs w:val="24"/>
          <w:lang w:val="en" w:eastAsia="en-GB"/>
        </w:rPr>
        <w:t xml:space="preserve">Where possible and safe to do so, </w:t>
      </w:r>
      <w:r w:rsidR="002022D7" w:rsidRPr="004E510D">
        <w:rPr>
          <w:rFonts w:asciiTheme="minorHAnsi" w:eastAsia="Times New Roman" w:hAnsiTheme="minorHAnsi" w:cstheme="minorHAnsi"/>
          <w:sz w:val="24"/>
          <w:szCs w:val="24"/>
          <w:lang w:val="en" w:eastAsia="en-GB"/>
        </w:rPr>
        <w:t>a specialist domestic abuse service caseworker</w:t>
      </w:r>
      <w:r w:rsidRPr="004E510D">
        <w:rPr>
          <w:rFonts w:asciiTheme="minorHAnsi" w:eastAsia="Times New Roman" w:hAnsiTheme="minorHAnsi" w:cstheme="minorHAnsi"/>
          <w:sz w:val="24"/>
          <w:szCs w:val="24"/>
          <w:lang w:val="en" w:eastAsia="en-GB"/>
        </w:rPr>
        <w:t xml:space="preserve"> </w:t>
      </w:r>
      <w:r w:rsidR="002022D7" w:rsidRPr="004E510D">
        <w:rPr>
          <w:rFonts w:asciiTheme="minorHAnsi" w:eastAsia="Times New Roman" w:hAnsiTheme="minorHAnsi" w:cstheme="minorHAnsi"/>
          <w:sz w:val="24"/>
          <w:szCs w:val="24"/>
          <w:lang w:val="en" w:eastAsia="en-GB"/>
        </w:rPr>
        <w:t xml:space="preserve">from The Portal </w:t>
      </w:r>
      <w:r w:rsidRPr="004E510D">
        <w:rPr>
          <w:rFonts w:asciiTheme="minorHAnsi" w:eastAsia="Times New Roman" w:hAnsiTheme="minorHAnsi" w:cstheme="minorHAnsi"/>
          <w:sz w:val="24"/>
          <w:szCs w:val="24"/>
          <w:lang w:val="en" w:eastAsia="en-GB"/>
        </w:rPr>
        <w:t>will contact any victim who is referred to the MARAC. They will try to contact the victim ahead of the meeting, to ensure they are receiving appropriate support, notify them that their case is to be discussed at MARAC, attain their views and wishes to ensure they are represented at the MARAC.</w:t>
      </w:r>
    </w:p>
    <w:p w14:paraId="71393DAB" w14:textId="77777777" w:rsidR="00321AF6" w:rsidRPr="004E510D" w:rsidRDefault="00321AF6" w:rsidP="000B42EE">
      <w:pPr>
        <w:spacing w:after="0" w:line="240" w:lineRule="auto"/>
        <w:textAlignment w:val="baseline"/>
        <w:rPr>
          <w:rFonts w:asciiTheme="minorHAnsi" w:eastAsia="Times New Roman" w:hAnsiTheme="minorHAnsi" w:cstheme="minorHAnsi"/>
          <w:sz w:val="24"/>
          <w:szCs w:val="24"/>
          <w:lang w:val="en" w:eastAsia="en-GB"/>
        </w:rPr>
      </w:pPr>
    </w:p>
    <w:p w14:paraId="3BFFC6A0" w14:textId="77777777" w:rsidR="00702CD1" w:rsidRPr="004E510D" w:rsidRDefault="00702CD1" w:rsidP="000B42EE">
      <w:pPr>
        <w:spacing w:after="0" w:line="240" w:lineRule="auto"/>
        <w:textAlignment w:val="baseline"/>
        <w:rPr>
          <w:rFonts w:asciiTheme="minorHAnsi" w:eastAsia="Times New Roman" w:hAnsiTheme="minorHAnsi" w:cstheme="minorHAnsi"/>
          <w:sz w:val="24"/>
          <w:szCs w:val="24"/>
          <w:lang w:val="en" w:eastAsia="en-GB"/>
        </w:rPr>
      </w:pPr>
      <w:r w:rsidRPr="004E510D">
        <w:rPr>
          <w:rFonts w:asciiTheme="minorHAnsi" w:eastAsia="Times New Roman" w:hAnsiTheme="minorHAnsi" w:cstheme="minorHAnsi"/>
          <w:sz w:val="24"/>
          <w:szCs w:val="24"/>
          <w:lang w:val="en" w:eastAsia="en-GB"/>
        </w:rPr>
        <w:t xml:space="preserve">The </w:t>
      </w:r>
      <w:r w:rsidR="002022D7" w:rsidRPr="004E510D">
        <w:rPr>
          <w:rFonts w:asciiTheme="minorHAnsi" w:eastAsia="Times New Roman" w:hAnsiTheme="minorHAnsi" w:cstheme="minorHAnsi"/>
          <w:sz w:val="24"/>
          <w:szCs w:val="24"/>
          <w:lang w:val="en" w:eastAsia="en-GB"/>
        </w:rPr>
        <w:t xml:space="preserve">specialist domestic abuse service caseworker </w:t>
      </w:r>
      <w:r w:rsidRPr="004E510D">
        <w:rPr>
          <w:rFonts w:asciiTheme="minorHAnsi" w:eastAsia="Times New Roman" w:hAnsiTheme="minorHAnsi" w:cstheme="minorHAnsi"/>
          <w:sz w:val="24"/>
          <w:szCs w:val="24"/>
          <w:lang w:val="en" w:eastAsia="en-GB"/>
        </w:rPr>
        <w:t xml:space="preserve">will represent any views the victim has and will provide the ‘voice of the victim’ at the meeting. The role of the </w:t>
      </w:r>
      <w:r w:rsidR="002022D7" w:rsidRPr="004E510D">
        <w:rPr>
          <w:rFonts w:asciiTheme="minorHAnsi" w:eastAsia="Times New Roman" w:hAnsiTheme="minorHAnsi" w:cstheme="minorHAnsi"/>
          <w:sz w:val="24"/>
          <w:szCs w:val="24"/>
          <w:lang w:val="en" w:eastAsia="en-GB"/>
        </w:rPr>
        <w:t xml:space="preserve">specialist domestic abuse service caseworker </w:t>
      </w:r>
      <w:r w:rsidRPr="004E510D">
        <w:rPr>
          <w:rFonts w:asciiTheme="minorHAnsi" w:eastAsia="Times New Roman" w:hAnsiTheme="minorHAnsi" w:cstheme="minorHAnsi"/>
          <w:sz w:val="24"/>
          <w:szCs w:val="24"/>
          <w:lang w:val="en" w:eastAsia="en-GB"/>
        </w:rPr>
        <w:t xml:space="preserve">is to ensure that victim safety and that of children is </w:t>
      </w:r>
      <w:proofErr w:type="spellStart"/>
      <w:r w:rsidRPr="004E510D">
        <w:rPr>
          <w:rFonts w:asciiTheme="minorHAnsi" w:eastAsia="Times New Roman" w:hAnsiTheme="minorHAnsi" w:cstheme="minorHAnsi"/>
          <w:sz w:val="24"/>
          <w:szCs w:val="24"/>
          <w:lang w:val="en" w:eastAsia="en-GB"/>
        </w:rPr>
        <w:t>maximised</w:t>
      </w:r>
      <w:proofErr w:type="spellEnd"/>
      <w:r w:rsidRPr="004E510D">
        <w:rPr>
          <w:rFonts w:asciiTheme="minorHAnsi" w:eastAsia="Times New Roman" w:hAnsiTheme="minorHAnsi" w:cstheme="minorHAnsi"/>
          <w:sz w:val="24"/>
          <w:szCs w:val="24"/>
          <w:lang w:val="en" w:eastAsia="en-GB"/>
        </w:rPr>
        <w:t xml:space="preserve"> and remains central to the MARAC process.</w:t>
      </w:r>
    </w:p>
    <w:p w14:paraId="5E73CB8E" w14:textId="77777777" w:rsidR="006C34ED" w:rsidRPr="004E510D" w:rsidRDefault="006C34ED" w:rsidP="000B42EE">
      <w:pPr>
        <w:pStyle w:val="Heading1"/>
        <w:spacing w:before="0" w:after="0" w:line="240" w:lineRule="auto"/>
        <w:rPr>
          <w:rFonts w:asciiTheme="minorHAnsi" w:hAnsiTheme="minorHAnsi" w:cstheme="minorHAnsi"/>
          <w:sz w:val="24"/>
          <w:szCs w:val="24"/>
          <w:lang w:val="en" w:eastAsia="en-GB"/>
        </w:rPr>
      </w:pPr>
    </w:p>
    <w:p w14:paraId="1B54E1DA" w14:textId="77777777" w:rsidR="00702CD1" w:rsidRPr="004E510D" w:rsidRDefault="00702CD1" w:rsidP="000B42EE">
      <w:pPr>
        <w:pStyle w:val="Heading2"/>
        <w:spacing w:before="0" w:after="0" w:line="240" w:lineRule="auto"/>
        <w:rPr>
          <w:rFonts w:asciiTheme="minorHAnsi" w:hAnsiTheme="minorHAnsi" w:cstheme="minorHAnsi"/>
          <w:sz w:val="24"/>
          <w:szCs w:val="24"/>
          <w:lang w:val="en" w:eastAsia="en-GB"/>
        </w:rPr>
      </w:pPr>
      <w:bookmarkStart w:id="20" w:name="_Toc466542003"/>
      <w:r w:rsidRPr="004E510D">
        <w:rPr>
          <w:rFonts w:asciiTheme="minorHAnsi" w:hAnsiTheme="minorHAnsi" w:cstheme="minorHAnsi"/>
          <w:sz w:val="24"/>
          <w:szCs w:val="24"/>
          <w:lang w:val="en" w:eastAsia="en-GB"/>
        </w:rPr>
        <w:t>If I make a referral, do I need to attend the MARAC?</w:t>
      </w:r>
      <w:bookmarkEnd w:id="20"/>
    </w:p>
    <w:p w14:paraId="226924D0" w14:textId="77777777" w:rsidR="00702CD1" w:rsidRPr="004E510D" w:rsidRDefault="00702CD1" w:rsidP="000B42EE">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You will need to speak to the MARAC representative for your agency, who may present the case on your behalf. Alternatively, you may be asked to attend the meeting.</w:t>
      </w:r>
      <w:r w:rsidR="006C131D" w:rsidRPr="004E510D">
        <w:rPr>
          <w:rFonts w:asciiTheme="minorHAnsi" w:hAnsiTheme="minorHAnsi" w:cstheme="minorHAnsi"/>
          <w:color w:val="000000"/>
          <w:sz w:val="24"/>
          <w:szCs w:val="24"/>
        </w:rPr>
        <w:t xml:space="preserve"> If you are unsure, contact the </w:t>
      </w:r>
      <w:hyperlink r:id="rId40" w:history="1">
        <w:r w:rsidR="006C131D" w:rsidRPr="004E510D">
          <w:rPr>
            <w:rStyle w:val="Hyperlink"/>
            <w:rFonts w:asciiTheme="minorHAnsi" w:hAnsiTheme="minorHAnsi" w:cstheme="minorHAnsi"/>
            <w:sz w:val="24"/>
            <w:szCs w:val="24"/>
          </w:rPr>
          <w:t>MARAC Coordinator</w:t>
        </w:r>
      </w:hyperlink>
      <w:r w:rsidR="006C131D" w:rsidRPr="004E510D">
        <w:rPr>
          <w:rFonts w:asciiTheme="minorHAnsi" w:hAnsiTheme="minorHAnsi" w:cstheme="minorHAnsi"/>
          <w:color w:val="000000"/>
          <w:sz w:val="24"/>
          <w:szCs w:val="24"/>
        </w:rPr>
        <w:t xml:space="preserve">. </w:t>
      </w:r>
    </w:p>
    <w:p w14:paraId="36B61761" w14:textId="77777777" w:rsidR="005F5D2D" w:rsidRPr="004E510D" w:rsidRDefault="005F5D2D" w:rsidP="000B42EE">
      <w:pPr>
        <w:pStyle w:val="Heading1"/>
        <w:spacing w:before="0" w:after="0" w:line="240" w:lineRule="auto"/>
        <w:rPr>
          <w:rFonts w:asciiTheme="minorHAnsi" w:hAnsiTheme="minorHAnsi" w:cstheme="minorHAnsi"/>
          <w:sz w:val="24"/>
          <w:szCs w:val="24"/>
          <w:lang w:val="en" w:eastAsia="en-GB"/>
        </w:rPr>
      </w:pPr>
    </w:p>
    <w:p w14:paraId="02ABB996" w14:textId="77777777" w:rsidR="00702CD1" w:rsidRPr="004E510D" w:rsidRDefault="00702CD1" w:rsidP="000B42EE">
      <w:pPr>
        <w:pStyle w:val="Heading2"/>
        <w:spacing w:before="0" w:after="0" w:line="240" w:lineRule="auto"/>
        <w:rPr>
          <w:rFonts w:asciiTheme="minorHAnsi" w:hAnsiTheme="minorHAnsi" w:cstheme="minorHAnsi"/>
          <w:sz w:val="24"/>
          <w:szCs w:val="24"/>
          <w:lang w:val="en" w:eastAsia="en-GB"/>
        </w:rPr>
      </w:pPr>
      <w:bookmarkStart w:id="21" w:name="_Toc466542004"/>
      <w:r w:rsidRPr="004E510D">
        <w:rPr>
          <w:rFonts w:asciiTheme="minorHAnsi" w:hAnsiTheme="minorHAnsi" w:cstheme="minorHAnsi"/>
          <w:sz w:val="24"/>
          <w:szCs w:val="24"/>
          <w:lang w:val="en" w:eastAsia="en-GB"/>
        </w:rPr>
        <w:t>I attend the MARAC, how should I prepare for the meeting?</w:t>
      </w:r>
      <w:bookmarkEnd w:id="21"/>
    </w:p>
    <w:p w14:paraId="10FB5EB3" w14:textId="59D357D7" w:rsidR="004E510D" w:rsidRPr="004E510D" w:rsidRDefault="004E510D" w:rsidP="004E510D">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The </w:t>
      </w:r>
      <w:hyperlink r:id="rId41" w:history="1">
        <w:r w:rsidRPr="004E510D">
          <w:rPr>
            <w:rStyle w:val="Hyperlink"/>
            <w:rFonts w:asciiTheme="minorHAnsi" w:hAnsiTheme="minorHAnsi" w:cstheme="minorHAnsi"/>
            <w:sz w:val="24"/>
            <w:szCs w:val="24"/>
          </w:rPr>
          <w:t>MARAC Coordinator</w:t>
        </w:r>
      </w:hyperlink>
      <w:r w:rsidRPr="004E510D">
        <w:rPr>
          <w:rFonts w:asciiTheme="minorHAnsi" w:hAnsiTheme="minorHAnsi" w:cstheme="minorHAnsi"/>
          <w:color w:val="000000"/>
          <w:sz w:val="24"/>
          <w:szCs w:val="24"/>
        </w:rPr>
        <w:t xml:space="preserve"> will circulate the meeting agenda with the list of cases to agency representatives </w:t>
      </w:r>
      <w:r w:rsidR="00512933">
        <w:rPr>
          <w:rFonts w:asciiTheme="minorHAnsi" w:hAnsiTheme="minorHAnsi" w:cstheme="minorHAnsi"/>
          <w:color w:val="000000"/>
          <w:sz w:val="24"/>
          <w:szCs w:val="24"/>
        </w:rPr>
        <w:t>5</w:t>
      </w:r>
      <w:r w:rsidRPr="004E510D">
        <w:rPr>
          <w:rFonts w:asciiTheme="minorHAnsi" w:hAnsiTheme="minorHAnsi" w:cstheme="minorHAnsi"/>
          <w:color w:val="000000"/>
          <w:sz w:val="24"/>
          <w:szCs w:val="24"/>
        </w:rPr>
        <w:t xml:space="preserve"> working days prior to the MARAC meeting date. At this point agencies will need to research each of the cases on the list</w:t>
      </w:r>
      <w:r w:rsidR="00512933">
        <w:rPr>
          <w:rFonts w:asciiTheme="minorHAnsi" w:hAnsiTheme="minorHAnsi" w:cstheme="minorHAnsi"/>
          <w:color w:val="000000"/>
          <w:sz w:val="24"/>
          <w:szCs w:val="24"/>
        </w:rPr>
        <w:t xml:space="preserve"> and return this research 3 working days before the MARAC</w:t>
      </w:r>
      <w:r w:rsidRPr="004E510D">
        <w:rPr>
          <w:rFonts w:asciiTheme="minorHAnsi" w:hAnsiTheme="minorHAnsi" w:cstheme="minorHAnsi"/>
          <w:color w:val="000000"/>
          <w:sz w:val="24"/>
          <w:szCs w:val="24"/>
        </w:rPr>
        <w:t>.</w:t>
      </w:r>
      <w:r w:rsidR="00512933">
        <w:rPr>
          <w:rFonts w:asciiTheme="minorHAnsi" w:hAnsiTheme="minorHAnsi" w:cstheme="minorHAnsi"/>
          <w:color w:val="000000"/>
          <w:sz w:val="24"/>
          <w:szCs w:val="24"/>
        </w:rPr>
        <w:t xml:space="preserve"> Research from all agencies will be re-issued prior to the MARAC to those attending and they will be expected to have read all the incoming information prior to the MARAC discussion. </w:t>
      </w:r>
    </w:p>
    <w:p w14:paraId="166CBD24" w14:textId="77777777" w:rsidR="004E510D" w:rsidRPr="004E510D" w:rsidRDefault="004E510D" w:rsidP="004E510D">
      <w:pPr>
        <w:spacing w:after="0" w:line="240" w:lineRule="auto"/>
        <w:textAlignment w:val="baseline"/>
        <w:rPr>
          <w:rFonts w:asciiTheme="minorHAnsi" w:hAnsiTheme="minorHAnsi" w:cstheme="minorHAnsi"/>
          <w:color w:val="000000"/>
          <w:sz w:val="24"/>
          <w:szCs w:val="24"/>
        </w:rPr>
      </w:pPr>
    </w:p>
    <w:p w14:paraId="64A0DCD3" w14:textId="77777777" w:rsidR="004E510D" w:rsidRPr="004E510D" w:rsidRDefault="004E510D" w:rsidP="004E510D">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There is a </w:t>
      </w:r>
      <w:hyperlink r:id="rId42" w:history="1">
        <w:r w:rsidRPr="004E510D">
          <w:rPr>
            <w:rStyle w:val="Hyperlink"/>
            <w:rFonts w:asciiTheme="minorHAnsi" w:hAnsiTheme="minorHAnsi" w:cstheme="minorHAnsi"/>
            <w:sz w:val="24"/>
            <w:szCs w:val="24"/>
          </w:rPr>
          <w:t>MARAC Research Form</w:t>
        </w:r>
      </w:hyperlink>
      <w:r w:rsidRPr="004E510D">
        <w:rPr>
          <w:rFonts w:asciiTheme="minorHAnsi" w:hAnsiTheme="minorHAnsi" w:cstheme="minorHAnsi"/>
          <w:color w:val="000000"/>
          <w:sz w:val="24"/>
          <w:szCs w:val="24"/>
        </w:rPr>
        <w:t xml:space="preserve"> available for all partner agencies to use to identify what information they should share at the MARAC meeting. Having the right information at the MARAC helps ensure than an effective and complete action plan is developed in order to increase the safety of the victim. </w:t>
      </w:r>
    </w:p>
    <w:p w14:paraId="0A448730" w14:textId="77777777" w:rsidR="004E510D" w:rsidRPr="004E510D" w:rsidRDefault="004E510D" w:rsidP="004E510D">
      <w:pPr>
        <w:spacing w:after="0" w:line="240" w:lineRule="auto"/>
        <w:textAlignment w:val="baseline"/>
        <w:rPr>
          <w:rFonts w:asciiTheme="minorHAnsi" w:hAnsiTheme="minorHAnsi" w:cstheme="minorHAnsi"/>
          <w:color w:val="000000"/>
          <w:sz w:val="24"/>
          <w:szCs w:val="24"/>
        </w:rPr>
      </w:pPr>
    </w:p>
    <w:p w14:paraId="0202EB92" w14:textId="77777777" w:rsidR="004E510D" w:rsidRPr="004E510D" w:rsidRDefault="004E510D" w:rsidP="004E510D">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If you are unable to attend the MARAC, and if there is no one who can take your place, you should contact the </w:t>
      </w:r>
      <w:hyperlink r:id="rId43" w:history="1">
        <w:r w:rsidRPr="004E510D">
          <w:rPr>
            <w:rStyle w:val="Hyperlink"/>
            <w:rFonts w:asciiTheme="minorHAnsi" w:hAnsiTheme="minorHAnsi" w:cstheme="minorHAnsi"/>
            <w:sz w:val="24"/>
            <w:szCs w:val="24"/>
          </w:rPr>
          <w:t>MARAC Coordinator</w:t>
        </w:r>
      </w:hyperlink>
      <w:r w:rsidRPr="004E510D">
        <w:rPr>
          <w:rFonts w:asciiTheme="minorHAnsi" w:hAnsiTheme="minorHAnsi" w:cstheme="minorHAnsi"/>
          <w:color w:val="000000"/>
          <w:sz w:val="24"/>
          <w:szCs w:val="24"/>
        </w:rPr>
        <w:t xml:space="preserve"> and advise them of your non-attendance. As the agency representative will still need to complete the research and will be asked provide a report form prior to the MARAC meeting. This will be shared / read out at the meeting and added to the minute (the report should include any relevant information on cases, as well as confirming those cases where the agency has no relevant/ proportionate information to share). </w:t>
      </w:r>
    </w:p>
    <w:p w14:paraId="4513FD2E" w14:textId="77777777" w:rsidR="00F275EA" w:rsidRPr="004E510D" w:rsidRDefault="00F275EA" w:rsidP="00F275EA">
      <w:pPr>
        <w:pStyle w:val="Heading1"/>
        <w:spacing w:before="0" w:after="0" w:line="240" w:lineRule="auto"/>
        <w:rPr>
          <w:rFonts w:asciiTheme="minorHAnsi" w:hAnsiTheme="minorHAnsi" w:cstheme="minorHAnsi"/>
          <w:i/>
          <w:iCs/>
          <w:kern w:val="0"/>
          <w:sz w:val="28"/>
          <w:szCs w:val="28"/>
          <w:lang w:val="en" w:eastAsia="en-GB"/>
        </w:rPr>
        <w:sectPr w:rsidR="00F275EA" w:rsidRPr="004E510D">
          <w:pgSz w:w="11906" w:h="16838"/>
          <w:pgMar w:top="1440" w:right="1440" w:bottom="1440" w:left="1440" w:header="708" w:footer="708" w:gutter="0"/>
          <w:cols w:space="708"/>
          <w:docGrid w:linePitch="360"/>
        </w:sectPr>
      </w:pPr>
    </w:p>
    <w:p w14:paraId="2AE4AFF2" w14:textId="77777777" w:rsidR="000A2005" w:rsidRPr="004E510D" w:rsidRDefault="000A2005" w:rsidP="000B42EE">
      <w:pPr>
        <w:pStyle w:val="Heading1"/>
        <w:spacing w:before="0" w:after="0" w:line="240" w:lineRule="auto"/>
        <w:rPr>
          <w:rFonts w:asciiTheme="minorHAnsi" w:hAnsiTheme="minorHAnsi" w:cstheme="minorHAnsi"/>
          <w:sz w:val="28"/>
          <w:szCs w:val="28"/>
        </w:rPr>
      </w:pPr>
      <w:bookmarkStart w:id="22" w:name="_Toc466542005"/>
    </w:p>
    <w:p w14:paraId="223EA66A" w14:textId="77777777" w:rsidR="000A2005" w:rsidRPr="004E510D" w:rsidRDefault="000A2005" w:rsidP="000B42EE">
      <w:pPr>
        <w:pStyle w:val="Heading1"/>
        <w:spacing w:before="0" w:after="0" w:line="240" w:lineRule="auto"/>
        <w:rPr>
          <w:rFonts w:asciiTheme="minorHAnsi" w:hAnsiTheme="minorHAnsi" w:cstheme="minorHAnsi"/>
          <w:sz w:val="28"/>
          <w:szCs w:val="28"/>
        </w:rPr>
      </w:pPr>
    </w:p>
    <w:p w14:paraId="5882FFA2" w14:textId="77777777" w:rsidR="000042DB" w:rsidRPr="004E510D" w:rsidRDefault="000042DB" w:rsidP="000B42EE">
      <w:pPr>
        <w:pStyle w:val="Heading1"/>
        <w:spacing w:before="0" w:after="0" w:line="240" w:lineRule="auto"/>
        <w:rPr>
          <w:rFonts w:asciiTheme="minorHAnsi" w:hAnsiTheme="minorHAnsi" w:cstheme="minorHAnsi"/>
          <w:sz w:val="28"/>
          <w:szCs w:val="28"/>
        </w:rPr>
      </w:pPr>
      <w:r w:rsidRPr="004E510D">
        <w:rPr>
          <w:rFonts w:asciiTheme="minorHAnsi" w:hAnsiTheme="minorHAnsi" w:cstheme="minorHAnsi"/>
          <w:sz w:val="28"/>
          <w:szCs w:val="28"/>
        </w:rPr>
        <w:t>Additional information</w:t>
      </w:r>
      <w:bookmarkEnd w:id="22"/>
    </w:p>
    <w:p w14:paraId="3495BC80" w14:textId="77777777" w:rsidR="000042DB" w:rsidRPr="004E510D" w:rsidRDefault="000042DB" w:rsidP="000B42EE">
      <w:pPr>
        <w:pStyle w:val="Heading1"/>
        <w:spacing w:before="0" w:after="0" w:line="240" w:lineRule="auto"/>
        <w:rPr>
          <w:rFonts w:asciiTheme="minorHAnsi" w:hAnsiTheme="minorHAnsi" w:cstheme="minorHAnsi"/>
        </w:rPr>
      </w:pPr>
    </w:p>
    <w:p w14:paraId="6F6D3B63" w14:textId="77777777" w:rsidR="000042DB" w:rsidRPr="004E510D" w:rsidRDefault="000042DB" w:rsidP="000B42EE">
      <w:pPr>
        <w:pStyle w:val="Heading2"/>
        <w:spacing w:before="0" w:after="0" w:line="240" w:lineRule="auto"/>
        <w:rPr>
          <w:rFonts w:asciiTheme="minorHAnsi" w:hAnsiTheme="minorHAnsi" w:cstheme="minorHAnsi"/>
          <w:sz w:val="24"/>
          <w:szCs w:val="24"/>
          <w:lang w:val="en" w:eastAsia="en-GB"/>
        </w:rPr>
      </w:pPr>
      <w:bookmarkStart w:id="23" w:name="_Toc466542006"/>
      <w:r w:rsidRPr="004E510D">
        <w:rPr>
          <w:rFonts w:asciiTheme="minorHAnsi" w:hAnsiTheme="minorHAnsi" w:cstheme="minorHAnsi"/>
          <w:sz w:val="24"/>
          <w:szCs w:val="24"/>
          <w:lang w:val="en" w:eastAsia="en-GB"/>
        </w:rPr>
        <w:t>What is the Domestic Violence Disclosure Scheme (DVDS)?</w:t>
      </w:r>
      <w:bookmarkEnd w:id="23"/>
    </w:p>
    <w:p w14:paraId="4C8C2A58" w14:textId="77777777" w:rsidR="000042DB" w:rsidRPr="004E510D" w:rsidRDefault="000042DB" w:rsidP="000042DB">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When completing </w:t>
      </w:r>
      <w:r w:rsidR="00BC3F73">
        <w:rPr>
          <w:rFonts w:asciiTheme="minorHAnsi" w:hAnsiTheme="minorHAnsi" w:cstheme="minorHAnsi"/>
          <w:color w:val="000000"/>
          <w:sz w:val="24"/>
          <w:szCs w:val="24"/>
        </w:rPr>
        <w:t>a MARAC / IDVA referral form, the</w:t>
      </w:r>
      <w:r w:rsidRPr="004E510D">
        <w:rPr>
          <w:rFonts w:asciiTheme="minorHAnsi" w:hAnsiTheme="minorHAnsi" w:cstheme="minorHAnsi"/>
          <w:color w:val="000000"/>
          <w:sz w:val="24"/>
          <w:szCs w:val="24"/>
        </w:rPr>
        <w:t xml:space="preserve"> </w:t>
      </w:r>
      <w:r w:rsidR="00BC3F73">
        <w:rPr>
          <w:rFonts w:asciiTheme="minorHAnsi" w:hAnsiTheme="minorHAnsi" w:cstheme="minorHAnsi"/>
          <w:color w:val="000000"/>
          <w:sz w:val="24"/>
          <w:szCs w:val="24"/>
        </w:rPr>
        <w:t>referring professional</w:t>
      </w:r>
      <w:r w:rsidRPr="004E510D">
        <w:rPr>
          <w:rFonts w:asciiTheme="minorHAnsi" w:hAnsiTheme="minorHAnsi" w:cstheme="minorHAnsi"/>
          <w:color w:val="000000"/>
          <w:sz w:val="24"/>
          <w:szCs w:val="24"/>
        </w:rPr>
        <w:t xml:space="preserve"> is asked to indicate whether they have considered making ‘Right to Ask’ or ‘Right to Know’ application under the </w:t>
      </w:r>
      <w:hyperlink r:id="rId44" w:history="1">
        <w:r w:rsidRPr="004E510D">
          <w:rPr>
            <w:rStyle w:val="Hyperlink"/>
            <w:rFonts w:asciiTheme="minorHAnsi" w:hAnsiTheme="minorHAnsi" w:cstheme="minorHAnsi"/>
            <w:sz w:val="24"/>
            <w:szCs w:val="24"/>
          </w:rPr>
          <w:t>Domestic Violence Disclosure Scheme (DVDS)</w:t>
        </w:r>
      </w:hyperlink>
      <w:r w:rsidR="00AA130C" w:rsidRPr="004E510D">
        <w:rPr>
          <w:rFonts w:asciiTheme="minorHAnsi" w:hAnsiTheme="minorHAnsi" w:cstheme="minorHAnsi"/>
          <w:color w:val="000000"/>
          <w:sz w:val="24"/>
          <w:szCs w:val="24"/>
        </w:rPr>
        <w:t xml:space="preserve">, which is </w:t>
      </w:r>
      <w:r w:rsidRPr="004E510D">
        <w:rPr>
          <w:rFonts w:asciiTheme="minorHAnsi" w:hAnsiTheme="minorHAnsi" w:cstheme="minorHAnsi"/>
          <w:color w:val="000000"/>
          <w:sz w:val="24"/>
          <w:szCs w:val="24"/>
        </w:rPr>
        <w:t xml:space="preserve">sometimes called ‘Clare’s Law’. The aim of the Domestic Violence Disclosure Scheme is to enable potential victims to make an informed choice about whether to continue with a relationship if a new or current partner has a history of violence or abuse. It also aims to provide help and support to assist a potential victim when making that informed choice. </w:t>
      </w:r>
    </w:p>
    <w:p w14:paraId="384142AB" w14:textId="77777777" w:rsidR="000042DB" w:rsidRPr="004E510D" w:rsidRDefault="000042DB" w:rsidP="000042DB">
      <w:pPr>
        <w:spacing w:after="0" w:line="240" w:lineRule="auto"/>
        <w:textAlignment w:val="baseline"/>
        <w:rPr>
          <w:rFonts w:asciiTheme="minorHAnsi" w:hAnsiTheme="minorHAnsi" w:cstheme="minorHAnsi"/>
          <w:color w:val="000000"/>
          <w:sz w:val="24"/>
          <w:szCs w:val="24"/>
        </w:rPr>
      </w:pPr>
    </w:p>
    <w:p w14:paraId="3AA765A6" w14:textId="77777777" w:rsidR="000042DB" w:rsidRPr="004E510D" w:rsidRDefault="000042DB" w:rsidP="000042DB">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If you do think an application under this scheme needs to be made, you will need to complete a ‘</w:t>
      </w:r>
      <w:hyperlink r:id="rId45" w:history="1">
        <w:r w:rsidRPr="004E510D">
          <w:rPr>
            <w:rStyle w:val="Hyperlink"/>
            <w:rFonts w:asciiTheme="minorHAnsi" w:hAnsiTheme="minorHAnsi" w:cstheme="minorHAnsi"/>
            <w:sz w:val="24"/>
            <w:szCs w:val="24"/>
          </w:rPr>
          <w:t>Minimum Standards Form’</w:t>
        </w:r>
      </w:hyperlink>
      <w:r w:rsidRPr="004E510D">
        <w:rPr>
          <w:rFonts w:asciiTheme="minorHAnsi" w:hAnsiTheme="minorHAnsi" w:cstheme="minorHAnsi"/>
          <w:color w:val="000000"/>
          <w:sz w:val="24"/>
          <w:szCs w:val="24"/>
        </w:rPr>
        <w:t xml:space="preserve">. </w:t>
      </w:r>
    </w:p>
    <w:p w14:paraId="42F36EBE" w14:textId="77777777" w:rsidR="000042DB" w:rsidRPr="004E510D" w:rsidRDefault="000042DB" w:rsidP="000B42EE">
      <w:pPr>
        <w:pStyle w:val="Heading1"/>
        <w:spacing w:before="0" w:after="0" w:line="240" w:lineRule="auto"/>
        <w:rPr>
          <w:rFonts w:asciiTheme="minorHAnsi" w:hAnsiTheme="minorHAnsi" w:cstheme="minorHAnsi"/>
          <w:sz w:val="24"/>
          <w:szCs w:val="24"/>
        </w:rPr>
      </w:pPr>
    </w:p>
    <w:p w14:paraId="0FEC35E9" w14:textId="77777777" w:rsidR="00702CD1" w:rsidRPr="004E510D" w:rsidRDefault="00F275EA" w:rsidP="000B42EE">
      <w:pPr>
        <w:pStyle w:val="Heading2"/>
        <w:spacing w:before="0" w:after="0" w:line="240" w:lineRule="auto"/>
        <w:rPr>
          <w:rFonts w:asciiTheme="minorHAnsi" w:hAnsiTheme="minorHAnsi" w:cstheme="minorHAnsi"/>
          <w:sz w:val="24"/>
          <w:szCs w:val="24"/>
          <w:lang w:val="en" w:eastAsia="en-GB"/>
        </w:rPr>
      </w:pPr>
      <w:bookmarkStart w:id="24" w:name="_Toc466542007"/>
      <w:r w:rsidRPr="004E510D">
        <w:rPr>
          <w:rFonts w:asciiTheme="minorHAnsi" w:hAnsiTheme="minorHAnsi" w:cstheme="minorHAnsi"/>
          <w:sz w:val="24"/>
          <w:szCs w:val="24"/>
          <w:lang w:val="en" w:eastAsia="en-GB"/>
        </w:rPr>
        <w:t>T</w:t>
      </w:r>
      <w:r w:rsidR="00702CD1" w:rsidRPr="004E510D">
        <w:rPr>
          <w:rFonts w:asciiTheme="minorHAnsi" w:hAnsiTheme="minorHAnsi" w:cstheme="minorHAnsi"/>
          <w:sz w:val="24"/>
          <w:szCs w:val="24"/>
          <w:lang w:val="en" w:eastAsia="en-GB"/>
        </w:rPr>
        <w:t>raining</w:t>
      </w:r>
      <w:bookmarkEnd w:id="24"/>
    </w:p>
    <w:p w14:paraId="73DCD8AC" w14:textId="77777777" w:rsidR="004E510D" w:rsidRDefault="004E510D" w:rsidP="004E510D">
      <w:pPr>
        <w:spacing w:after="0" w:line="240" w:lineRule="auto"/>
        <w:rPr>
          <w:rFonts w:asciiTheme="minorHAnsi" w:hAnsiTheme="minorHAnsi" w:cstheme="minorHAnsi"/>
          <w:sz w:val="24"/>
          <w:szCs w:val="24"/>
        </w:rPr>
      </w:pPr>
      <w:r w:rsidRPr="004E510D">
        <w:rPr>
          <w:rFonts w:asciiTheme="minorHAnsi" w:hAnsiTheme="minorHAnsi" w:cstheme="minorHAnsi"/>
          <w:sz w:val="24"/>
          <w:szCs w:val="24"/>
        </w:rPr>
        <w:t xml:space="preserve">The Safer East Sussex Team offers training to statutory, voluntary and community sector partners to help ensure that frontline professionals are able to undertake risk identification and refer to the MARAC. </w:t>
      </w:r>
    </w:p>
    <w:p w14:paraId="7A71450D" w14:textId="77777777" w:rsidR="004E510D" w:rsidRPr="004E510D" w:rsidRDefault="004E510D" w:rsidP="004E510D">
      <w:pPr>
        <w:spacing w:after="0" w:line="240" w:lineRule="auto"/>
        <w:rPr>
          <w:rFonts w:asciiTheme="minorHAnsi" w:hAnsiTheme="minorHAnsi" w:cstheme="minorHAnsi"/>
          <w:sz w:val="24"/>
          <w:szCs w:val="24"/>
        </w:rPr>
      </w:pPr>
    </w:p>
    <w:p w14:paraId="66730C9D" w14:textId="77777777" w:rsidR="004E510D" w:rsidRDefault="004E510D" w:rsidP="004E510D">
      <w:pPr>
        <w:spacing w:after="0" w:line="240" w:lineRule="auto"/>
        <w:rPr>
          <w:rFonts w:asciiTheme="minorHAnsi" w:hAnsiTheme="minorHAnsi" w:cstheme="minorHAnsi"/>
          <w:sz w:val="24"/>
          <w:szCs w:val="24"/>
        </w:rPr>
      </w:pPr>
      <w:r w:rsidRPr="004E510D">
        <w:rPr>
          <w:rFonts w:asciiTheme="minorHAnsi" w:hAnsiTheme="minorHAnsi" w:cstheme="minorHAnsi"/>
          <w:sz w:val="24"/>
          <w:szCs w:val="24"/>
        </w:rPr>
        <w:t>This training is FREE and can be delivered to your service or team by arrangement. To vi</w:t>
      </w:r>
      <w:r>
        <w:rPr>
          <w:rFonts w:asciiTheme="minorHAnsi" w:hAnsiTheme="minorHAnsi" w:cstheme="minorHAnsi"/>
          <w:sz w:val="24"/>
          <w:szCs w:val="24"/>
        </w:rPr>
        <w:t xml:space="preserve">ew the training </w:t>
      </w:r>
      <w:proofErr w:type="gramStart"/>
      <w:r>
        <w:rPr>
          <w:rFonts w:asciiTheme="minorHAnsi" w:hAnsiTheme="minorHAnsi" w:cstheme="minorHAnsi"/>
          <w:sz w:val="24"/>
          <w:szCs w:val="24"/>
        </w:rPr>
        <w:t>information</w:t>
      </w:r>
      <w:proofErr w:type="gramEnd"/>
      <w:r>
        <w:rPr>
          <w:rFonts w:asciiTheme="minorHAnsi" w:hAnsiTheme="minorHAnsi" w:cstheme="minorHAnsi"/>
          <w:sz w:val="24"/>
          <w:szCs w:val="24"/>
        </w:rPr>
        <w:t xml:space="preserve"> see:</w:t>
      </w:r>
    </w:p>
    <w:p w14:paraId="66B7DDD7" w14:textId="77777777" w:rsidR="004E510D" w:rsidRPr="004E510D" w:rsidRDefault="004E510D" w:rsidP="004E510D">
      <w:pPr>
        <w:spacing w:after="0" w:line="240" w:lineRule="auto"/>
        <w:rPr>
          <w:rFonts w:asciiTheme="minorHAnsi" w:hAnsiTheme="minorHAnsi" w:cstheme="minorHAnsi"/>
          <w:sz w:val="24"/>
          <w:szCs w:val="24"/>
        </w:rPr>
      </w:pPr>
    </w:p>
    <w:p w14:paraId="36C67625" w14:textId="77777777" w:rsidR="004E510D" w:rsidRPr="004E510D" w:rsidRDefault="007C42EF" w:rsidP="004E510D">
      <w:pPr>
        <w:numPr>
          <w:ilvl w:val="0"/>
          <w:numId w:val="17"/>
        </w:numPr>
        <w:spacing w:after="0" w:line="240" w:lineRule="auto"/>
        <w:rPr>
          <w:rFonts w:asciiTheme="minorHAnsi" w:hAnsiTheme="minorHAnsi" w:cstheme="minorHAnsi"/>
          <w:sz w:val="24"/>
          <w:szCs w:val="24"/>
        </w:rPr>
      </w:pPr>
      <w:hyperlink r:id="rId46" w:history="1">
        <w:r w:rsidR="004E510D" w:rsidRPr="004E510D">
          <w:rPr>
            <w:rStyle w:val="Hyperlink"/>
            <w:rFonts w:asciiTheme="minorHAnsi" w:hAnsiTheme="minorHAnsi" w:cstheme="minorHAnsi"/>
            <w:sz w:val="24"/>
            <w:szCs w:val="24"/>
          </w:rPr>
          <w:t>Domestic Violence and Abuse- Risk Identification and Initial Response Outcomes</w:t>
        </w:r>
      </w:hyperlink>
    </w:p>
    <w:p w14:paraId="76AF38A3" w14:textId="77777777" w:rsidR="004E510D" w:rsidRPr="004E510D" w:rsidRDefault="007C42EF" w:rsidP="004E510D">
      <w:pPr>
        <w:numPr>
          <w:ilvl w:val="0"/>
          <w:numId w:val="17"/>
        </w:numPr>
        <w:spacing w:after="0" w:line="240" w:lineRule="auto"/>
        <w:rPr>
          <w:rFonts w:asciiTheme="minorHAnsi" w:hAnsiTheme="minorHAnsi" w:cstheme="minorHAnsi"/>
          <w:sz w:val="24"/>
          <w:szCs w:val="24"/>
        </w:rPr>
      </w:pPr>
      <w:hyperlink r:id="rId47" w:history="1">
        <w:r w:rsidR="004E510D" w:rsidRPr="004E510D">
          <w:rPr>
            <w:rStyle w:val="Hyperlink"/>
            <w:rFonts w:asciiTheme="minorHAnsi" w:hAnsiTheme="minorHAnsi" w:cstheme="minorHAnsi"/>
            <w:sz w:val="24"/>
            <w:szCs w:val="24"/>
          </w:rPr>
          <w:t>Domestic Violence and Abuse- Intro to MARAC Outcomes</w:t>
        </w:r>
      </w:hyperlink>
    </w:p>
    <w:p w14:paraId="3B1CC531" w14:textId="77777777" w:rsidR="004E510D" w:rsidRPr="004E510D" w:rsidRDefault="007C42EF" w:rsidP="004E510D">
      <w:pPr>
        <w:numPr>
          <w:ilvl w:val="0"/>
          <w:numId w:val="17"/>
        </w:numPr>
        <w:spacing w:after="0" w:line="240" w:lineRule="auto"/>
        <w:rPr>
          <w:rFonts w:asciiTheme="minorHAnsi" w:hAnsiTheme="minorHAnsi" w:cstheme="minorHAnsi"/>
          <w:sz w:val="24"/>
          <w:szCs w:val="24"/>
        </w:rPr>
      </w:pPr>
      <w:hyperlink r:id="rId48" w:history="1">
        <w:r w:rsidR="004E510D" w:rsidRPr="004E510D">
          <w:rPr>
            <w:rStyle w:val="Hyperlink"/>
            <w:rFonts w:asciiTheme="minorHAnsi" w:hAnsiTheme="minorHAnsi" w:cstheme="minorHAnsi"/>
            <w:sz w:val="24"/>
            <w:szCs w:val="24"/>
          </w:rPr>
          <w:t>Domestic Violence and Abuse- Initial Response Risk Identification and the MARAC Process Outcomes</w:t>
        </w:r>
      </w:hyperlink>
    </w:p>
    <w:p w14:paraId="59C5CBEE" w14:textId="77777777" w:rsidR="004E510D" w:rsidRPr="004E510D" w:rsidRDefault="004E510D" w:rsidP="004E510D">
      <w:pPr>
        <w:spacing w:after="0" w:line="240" w:lineRule="auto"/>
        <w:rPr>
          <w:rFonts w:asciiTheme="minorHAnsi" w:hAnsiTheme="minorHAnsi" w:cstheme="minorHAnsi"/>
          <w:sz w:val="24"/>
          <w:szCs w:val="24"/>
        </w:rPr>
      </w:pPr>
      <w:r w:rsidRPr="004E510D">
        <w:rPr>
          <w:rFonts w:asciiTheme="minorHAnsi" w:hAnsiTheme="minorHAnsi" w:cstheme="minorHAnsi"/>
          <w:sz w:val="24"/>
          <w:szCs w:val="24"/>
        </w:rPr>
        <w:t> </w:t>
      </w:r>
    </w:p>
    <w:p w14:paraId="142D4F37" w14:textId="77777777" w:rsidR="000042DB" w:rsidRPr="004E510D" w:rsidRDefault="000042DB" w:rsidP="000B42EE">
      <w:pPr>
        <w:pStyle w:val="Heading2"/>
        <w:spacing w:before="0" w:after="0" w:line="240" w:lineRule="auto"/>
        <w:rPr>
          <w:rFonts w:asciiTheme="minorHAnsi" w:hAnsiTheme="minorHAnsi" w:cstheme="minorHAnsi"/>
          <w:sz w:val="24"/>
          <w:szCs w:val="24"/>
          <w:lang w:val="en" w:eastAsia="en-GB"/>
        </w:rPr>
      </w:pPr>
      <w:bookmarkStart w:id="25" w:name="_Toc466542008"/>
      <w:r w:rsidRPr="004E510D">
        <w:rPr>
          <w:rFonts w:asciiTheme="minorHAnsi" w:hAnsiTheme="minorHAnsi" w:cstheme="minorHAnsi"/>
          <w:sz w:val="24"/>
          <w:szCs w:val="24"/>
          <w:lang w:val="en" w:eastAsia="en-GB"/>
        </w:rPr>
        <w:t>National resources and guidance</w:t>
      </w:r>
      <w:bookmarkEnd w:id="25"/>
      <w:r w:rsidRPr="004E510D">
        <w:rPr>
          <w:rFonts w:asciiTheme="minorHAnsi" w:hAnsiTheme="minorHAnsi" w:cstheme="minorHAnsi"/>
          <w:sz w:val="24"/>
          <w:szCs w:val="24"/>
          <w:lang w:val="en" w:eastAsia="en-GB"/>
        </w:rPr>
        <w:t xml:space="preserve"> </w:t>
      </w:r>
    </w:p>
    <w:p w14:paraId="2944BE15" w14:textId="77777777" w:rsidR="000042DB" w:rsidRPr="004E510D" w:rsidRDefault="000042DB" w:rsidP="000042DB">
      <w:pPr>
        <w:spacing w:after="0" w:line="240" w:lineRule="auto"/>
        <w:textAlignment w:val="baseline"/>
        <w:rPr>
          <w:rFonts w:asciiTheme="minorHAnsi" w:hAnsiTheme="minorHAnsi" w:cstheme="minorHAnsi"/>
          <w:color w:val="000000"/>
          <w:sz w:val="24"/>
          <w:szCs w:val="24"/>
        </w:rPr>
      </w:pPr>
      <w:r w:rsidRPr="004E510D">
        <w:rPr>
          <w:rFonts w:asciiTheme="minorHAnsi" w:hAnsiTheme="minorHAnsi" w:cstheme="minorHAnsi"/>
          <w:color w:val="000000"/>
          <w:sz w:val="24"/>
          <w:szCs w:val="24"/>
        </w:rPr>
        <w:t xml:space="preserve">You can find out more about MARACs nationally, as well as access a range of resources for workers and service managers who work directly with victims of domestic violence and their families, from the national charity </w:t>
      </w:r>
      <w:hyperlink r:id="rId49" w:history="1">
        <w:r w:rsidRPr="004E510D">
          <w:rPr>
            <w:rStyle w:val="Hyperlink"/>
            <w:rFonts w:asciiTheme="minorHAnsi" w:hAnsiTheme="minorHAnsi" w:cstheme="minorHAnsi"/>
            <w:sz w:val="24"/>
            <w:szCs w:val="24"/>
          </w:rPr>
          <w:t>Safe Lives</w:t>
        </w:r>
      </w:hyperlink>
      <w:r w:rsidRPr="004E510D">
        <w:rPr>
          <w:rFonts w:asciiTheme="minorHAnsi" w:hAnsiTheme="minorHAnsi" w:cstheme="minorHAnsi"/>
          <w:color w:val="000000"/>
          <w:sz w:val="24"/>
          <w:szCs w:val="24"/>
        </w:rPr>
        <w:t xml:space="preserve">. </w:t>
      </w:r>
    </w:p>
    <w:p w14:paraId="4D3D01F2" w14:textId="77777777" w:rsidR="00152E82" w:rsidRDefault="00152E82" w:rsidP="000B42EE">
      <w:pPr>
        <w:spacing w:after="0" w:line="240" w:lineRule="auto"/>
        <w:textAlignment w:val="baseline"/>
        <w:rPr>
          <w:rFonts w:asciiTheme="minorHAnsi" w:hAnsiTheme="minorHAnsi" w:cstheme="minorHAnsi"/>
          <w:color w:val="000000"/>
          <w:sz w:val="24"/>
          <w:szCs w:val="24"/>
        </w:rPr>
      </w:pPr>
    </w:p>
    <w:p w14:paraId="38808458"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3561FF3B"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0B895D6B"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2FD18353"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13A7DC80"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29C2C9B5" w14:textId="77777777" w:rsidR="004E510D" w:rsidRDefault="004E510D" w:rsidP="000B42EE">
      <w:pPr>
        <w:spacing w:after="0" w:line="240" w:lineRule="auto"/>
        <w:textAlignment w:val="baseline"/>
        <w:rPr>
          <w:rFonts w:asciiTheme="minorHAnsi" w:hAnsiTheme="minorHAnsi" w:cstheme="minorHAnsi"/>
          <w:color w:val="000000"/>
          <w:sz w:val="24"/>
          <w:szCs w:val="24"/>
        </w:rPr>
      </w:pPr>
    </w:p>
    <w:p w14:paraId="30C0E8DD" w14:textId="77777777" w:rsidR="000042DB" w:rsidRDefault="000042DB" w:rsidP="000B42EE">
      <w:pPr>
        <w:spacing w:after="0" w:line="240" w:lineRule="auto"/>
        <w:textAlignment w:val="baseline"/>
        <w:rPr>
          <w:rFonts w:asciiTheme="minorHAnsi" w:hAnsiTheme="minorHAnsi" w:cstheme="minorHAnsi"/>
          <w:color w:val="000000"/>
          <w:sz w:val="24"/>
          <w:szCs w:val="24"/>
        </w:rPr>
      </w:pPr>
    </w:p>
    <w:p w14:paraId="73B24464" w14:textId="77777777" w:rsidR="00BC3F73" w:rsidRDefault="00BC3F73" w:rsidP="000B42EE">
      <w:pPr>
        <w:spacing w:after="0" w:line="240" w:lineRule="auto"/>
        <w:textAlignment w:val="baseline"/>
        <w:rPr>
          <w:rFonts w:asciiTheme="minorHAnsi" w:hAnsiTheme="minorHAnsi" w:cstheme="minorHAnsi"/>
          <w:color w:val="000000"/>
          <w:sz w:val="24"/>
          <w:szCs w:val="24"/>
        </w:rPr>
      </w:pPr>
    </w:p>
    <w:p w14:paraId="18F6B5EE" w14:textId="77777777" w:rsidR="00BC3F73" w:rsidRDefault="00BC3F73" w:rsidP="000B42EE">
      <w:pPr>
        <w:spacing w:after="0" w:line="240" w:lineRule="auto"/>
        <w:textAlignment w:val="baseline"/>
        <w:rPr>
          <w:rFonts w:asciiTheme="minorHAnsi" w:hAnsiTheme="minorHAnsi" w:cstheme="minorHAnsi"/>
          <w:color w:val="000000"/>
          <w:sz w:val="24"/>
          <w:szCs w:val="24"/>
        </w:rPr>
      </w:pPr>
    </w:p>
    <w:p w14:paraId="4BAE19D7" w14:textId="77777777" w:rsidR="00BC3F73" w:rsidRDefault="00BC3F73" w:rsidP="000B42EE">
      <w:pPr>
        <w:spacing w:after="0" w:line="240" w:lineRule="auto"/>
        <w:textAlignment w:val="baseline"/>
        <w:rPr>
          <w:rFonts w:asciiTheme="minorHAnsi" w:hAnsiTheme="minorHAnsi" w:cstheme="minorHAnsi"/>
          <w:color w:val="000000"/>
          <w:sz w:val="24"/>
          <w:szCs w:val="24"/>
        </w:rPr>
      </w:pPr>
    </w:p>
    <w:p w14:paraId="712237A7" w14:textId="77777777" w:rsidR="00BC3F73" w:rsidRPr="004E510D" w:rsidRDefault="00BC3F73" w:rsidP="000B42EE">
      <w:pPr>
        <w:spacing w:after="0" w:line="240" w:lineRule="auto"/>
        <w:textAlignment w:val="baseline"/>
        <w:rPr>
          <w:rFonts w:asciiTheme="minorHAnsi" w:hAnsiTheme="minorHAnsi" w:cstheme="minorHAnsi"/>
          <w:color w:val="000000"/>
          <w:sz w:val="24"/>
          <w:szCs w:val="24"/>
        </w:rPr>
      </w:pPr>
    </w:p>
    <w:p w14:paraId="48BDE6BF" w14:textId="7DA5CD45" w:rsidR="00321AF6" w:rsidRPr="004E510D" w:rsidRDefault="00321AF6" w:rsidP="000B42EE">
      <w:pPr>
        <w:spacing w:after="0" w:line="240" w:lineRule="auto"/>
        <w:textAlignment w:val="baseline"/>
        <w:rPr>
          <w:rFonts w:asciiTheme="minorHAnsi" w:hAnsiTheme="minorHAnsi" w:cstheme="minorHAnsi"/>
          <w:b/>
          <w:color w:val="000000"/>
          <w:sz w:val="24"/>
          <w:szCs w:val="24"/>
        </w:rPr>
      </w:pPr>
      <w:r w:rsidRPr="004E510D">
        <w:rPr>
          <w:rFonts w:asciiTheme="minorHAnsi" w:hAnsiTheme="minorHAnsi" w:cstheme="minorHAnsi"/>
          <w:b/>
          <w:color w:val="000000"/>
          <w:sz w:val="24"/>
          <w:szCs w:val="24"/>
        </w:rPr>
        <w:t xml:space="preserve">Revised: </w:t>
      </w:r>
      <w:r w:rsidR="00512933">
        <w:rPr>
          <w:rFonts w:asciiTheme="minorHAnsi" w:hAnsiTheme="minorHAnsi" w:cstheme="minorHAnsi"/>
          <w:b/>
          <w:color w:val="000000"/>
          <w:sz w:val="24"/>
          <w:szCs w:val="24"/>
        </w:rPr>
        <w:t>September 2020</w:t>
      </w:r>
    </w:p>
    <w:sectPr w:rsidR="00321AF6" w:rsidRPr="004E51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BAFD7" w14:textId="77777777" w:rsidR="00594430" w:rsidRDefault="00594430" w:rsidP="00851BFC">
      <w:pPr>
        <w:spacing w:after="0" w:line="240" w:lineRule="auto"/>
      </w:pPr>
      <w:r>
        <w:separator/>
      </w:r>
    </w:p>
  </w:endnote>
  <w:endnote w:type="continuationSeparator" w:id="0">
    <w:p w14:paraId="4E113378" w14:textId="77777777" w:rsidR="00594430" w:rsidRDefault="00594430" w:rsidP="0085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p;quo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120C" w14:textId="2642846C" w:rsidR="009B3918" w:rsidRPr="009B3918" w:rsidRDefault="00397EAB" w:rsidP="009B3918">
    <w:pPr>
      <w:pStyle w:val="Footer"/>
      <w:tabs>
        <w:tab w:val="right" w:pos="9639"/>
      </w:tabs>
      <w:ind w:right="-381"/>
      <w:rPr>
        <w:sz w:val="18"/>
        <w:szCs w:val="18"/>
      </w:rPr>
    </w:pPr>
    <w:r w:rsidRPr="000B42EE">
      <w:rPr>
        <w:rFonts w:ascii="Arial" w:hAnsi="Arial" w:cs="Arial"/>
        <w:snapToGrid w:val="0"/>
        <w:sz w:val="18"/>
        <w:szCs w:val="18"/>
      </w:rPr>
      <w:t xml:space="preserve"> Version: </w:t>
    </w:r>
    <w:r w:rsidR="00AF6560">
      <w:rPr>
        <w:rFonts w:ascii="Arial" w:hAnsi="Arial" w:cs="Arial"/>
        <w:snapToGrid w:val="0"/>
        <w:sz w:val="18"/>
        <w:szCs w:val="18"/>
      </w:rPr>
      <w:t xml:space="preserve">September </w:t>
    </w:r>
    <w:proofErr w:type="gramStart"/>
    <w:r w:rsidR="00AF6560">
      <w:rPr>
        <w:rFonts w:ascii="Arial" w:hAnsi="Arial" w:cs="Arial"/>
        <w:snapToGrid w:val="0"/>
        <w:sz w:val="18"/>
        <w:szCs w:val="18"/>
      </w:rPr>
      <w:t>2020</w:t>
    </w:r>
    <w:r w:rsidR="009B3918" w:rsidRPr="009B3918">
      <w:rPr>
        <w:rFonts w:ascii="Arial" w:hAnsi="Arial" w:cs="Arial"/>
        <w:snapToGrid w:val="0"/>
        <w:sz w:val="18"/>
        <w:szCs w:val="18"/>
      </w:rPr>
      <w:t xml:space="preserve">  </w:t>
    </w:r>
    <w:r w:rsidR="009B3918" w:rsidRPr="009B3918">
      <w:rPr>
        <w:rFonts w:ascii="Arial" w:hAnsi="Arial" w:cs="Arial"/>
        <w:snapToGrid w:val="0"/>
        <w:sz w:val="18"/>
        <w:szCs w:val="18"/>
      </w:rPr>
      <w:tab/>
    </w:r>
    <w:proofErr w:type="gramEnd"/>
    <w:r w:rsidR="009B3918" w:rsidRPr="009B3918">
      <w:rPr>
        <w:rFonts w:ascii="Arial" w:hAnsi="Arial" w:cs="Arial"/>
        <w:snapToGrid w:val="0"/>
        <w:sz w:val="18"/>
        <w:szCs w:val="18"/>
      </w:rPr>
      <w:t xml:space="preserve">                    </w:t>
    </w:r>
    <w:r w:rsidR="009B3918">
      <w:rPr>
        <w:rFonts w:ascii="Arial" w:hAnsi="Arial" w:cs="Arial"/>
        <w:snapToGrid w:val="0"/>
        <w:sz w:val="18"/>
        <w:szCs w:val="18"/>
      </w:rPr>
      <w:tab/>
    </w:r>
    <w:r w:rsidR="009B3918" w:rsidRPr="009B3918">
      <w:rPr>
        <w:rFonts w:ascii="Arial" w:hAnsi="Arial" w:cs="Arial"/>
        <w:snapToGrid w:val="0"/>
        <w:sz w:val="18"/>
        <w:szCs w:val="18"/>
      </w:rPr>
      <w:t xml:space="preserve">Page </w:t>
    </w:r>
    <w:r w:rsidR="009B3918" w:rsidRPr="009B3918">
      <w:rPr>
        <w:rFonts w:ascii="Arial" w:hAnsi="Arial" w:cs="Arial"/>
        <w:snapToGrid w:val="0"/>
        <w:sz w:val="18"/>
        <w:szCs w:val="18"/>
      </w:rPr>
      <w:fldChar w:fldCharType="begin"/>
    </w:r>
    <w:r w:rsidR="009B3918" w:rsidRPr="009B3918">
      <w:rPr>
        <w:rFonts w:ascii="Arial" w:hAnsi="Arial" w:cs="Arial"/>
        <w:snapToGrid w:val="0"/>
        <w:sz w:val="18"/>
        <w:szCs w:val="18"/>
      </w:rPr>
      <w:instrText xml:space="preserve"> PAGE </w:instrText>
    </w:r>
    <w:r w:rsidR="009B3918" w:rsidRPr="009B3918">
      <w:rPr>
        <w:rFonts w:ascii="Arial" w:hAnsi="Arial" w:cs="Arial"/>
        <w:snapToGrid w:val="0"/>
        <w:sz w:val="18"/>
        <w:szCs w:val="18"/>
      </w:rPr>
      <w:fldChar w:fldCharType="separate"/>
    </w:r>
    <w:r w:rsidR="00FB690F">
      <w:rPr>
        <w:rFonts w:ascii="Arial" w:hAnsi="Arial" w:cs="Arial"/>
        <w:noProof/>
        <w:snapToGrid w:val="0"/>
        <w:sz w:val="18"/>
        <w:szCs w:val="18"/>
      </w:rPr>
      <w:t>2</w:t>
    </w:r>
    <w:r w:rsidR="009B3918" w:rsidRPr="009B3918">
      <w:rPr>
        <w:rFonts w:ascii="Arial" w:hAnsi="Arial" w:cs="Arial"/>
        <w:snapToGrid w:val="0"/>
        <w:sz w:val="18"/>
        <w:szCs w:val="18"/>
      </w:rPr>
      <w:fldChar w:fldCharType="end"/>
    </w:r>
    <w:r w:rsidR="009B3918" w:rsidRPr="009B3918">
      <w:rPr>
        <w:rFonts w:ascii="Arial" w:hAnsi="Arial" w:cs="Arial"/>
        <w:snapToGrid w:val="0"/>
        <w:sz w:val="18"/>
        <w:szCs w:val="18"/>
      </w:rPr>
      <w:t xml:space="preserve"> of </w:t>
    </w:r>
    <w:r w:rsidR="009B3918" w:rsidRPr="009B3918">
      <w:rPr>
        <w:rFonts w:ascii="Arial" w:hAnsi="Arial" w:cs="Arial"/>
        <w:snapToGrid w:val="0"/>
        <w:sz w:val="18"/>
        <w:szCs w:val="18"/>
      </w:rPr>
      <w:fldChar w:fldCharType="begin"/>
    </w:r>
    <w:r w:rsidR="009B3918" w:rsidRPr="009B3918">
      <w:rPr>
        <w:rFonts w:ascii="Arial" w:hAnsi="Arial" w:cs="Arial"/>
        <w:snapToGrid w:val="0"/>
        <w:sz w:val="18"/>
        <w:szCs w:val="18"/>
      </w:rPr>
      <w:instrText xml:space="preserve"> NUMPAGES </w:instrText>
    </w:r>
    <w:r w:rsidR="009B3918" w:rsidRPr="009B3918">
      <w:rPr>
        <w:rFonts w:ascii="Arial" w:hAnsi="Arial" w:cs="Arial"/>
        <w:snapToGrid w:val="0"/>
        <w:sz w:val="18"/>
        <w:szCs w:val="18"/>
      </w:rPr>
      <w:fldChar w:fldCharType="separate"/>
    </w:r>
    <w:r w:rsidR="00FB690F">
      <w:rPr>
        <w:rFonts w:ascii="Arial" w:hAnsi="Arial" w:cs="Arial"/>
        <w:noProof/>
        <w:snapToGrid w:val="0"/>
        <w:sz w:val="18"/>
        <w:szCs w:val="18"/>
      </w:rPr>
      <w:t>9</w:t>
    </w:r>
    <w:r w:rsidR="009B3918" w:rsidRPr="009B3918">
      <w:rPr>
        <w:rFonts w:ascii="Arial" w:hAnsi="Arial" w:cs="Arial"/>
        <w:snapToGrid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0893" w14:textId="77777777" w:rsidR="00594430" w:rsidRDefault="00594430" w:rsidP="00851BFC">
      <w:pPr>
        <w:spacing w:after="0" w:line="240" w:lineRule="auto"/>
      </w:pPr>
      <w:r>
        <w:separator/>
      </w:r>
    </w:p>
  </w:footnote>
  <w:footnote w:type="continuationSeparator" w:id="0">
    <w:p w14:paraId="76837D71" w14:textId="77777777" w:rsidR="00594430" w:rsidRDefault="00594430" w:rsidP="00851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1701" w14:textId="77777777" w:rsidR="00851BFC" w:rsidRPr="00F45AB3" w:rsidRDefault="00F45AB3" w:rsidP="00F45AB3">
    <w:pPr>
      <w:pStyle w:val="Header"/>
    </w:pPr>
    <w:r>
      <w:rPr>
        <w:noProof/>
        <w:lang w:eastAsia="en-GB"/>
      </w:rPr>
      <w:drawing>
        <wp:anchor distT="0" distB="0" distL="114300" distR="114300" simplePos="0" relativeHeight="251658240" behindDoc="1" locked="0" layoutInCell="1" allowOverlap="1" wp14:anchorId="54C3300C" wp14:editId="5F172422">
          <wp:simplePos x="0" y="0"/>
          <wp:positionH relativeFrom="column">
            <wp:posOffset>-445135</wp:posOffset>
          </wp:positionH>
          <wp:positionV relativeFrom="paragraph">
            <wp:posOffset>-79375</wp:posOffset>
          </wp:positionV>
          <wp:extent cx="723900" cy="876300"/>
          <wp:effectExtent l="0" t="0" r="0" b="0"/>
          <wp:wrapTight wrapText="bothSides">
            <wp:wrapPolygon edited="0">
              <wp:start x="0" y="0"/>
              <wp:lineTo x="0" y="21130"/>
              <wp:lineTo x="21032" y="21130"/>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133"/>
    <w:multiLevelType w:val="hybridMultilevel"/>
    <w:tmpl w:val="EA1E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B4767"/>
    <w:multiLevelType w:val="hybridMultilevel"/>
    <w:tmpl w:val="105AD0F4"/>
    <w:lvl w:ilvl="0" w:tplc="96C0F1F6">
      <w:start w:val="1"/>
      <w:numFmt w:val="bullet"/>
      <w:lvlText w:val="•"/>
      <w:lvlJc w:val="left"/>
      <w:pPr>
        <w:tabs>
          <w:tab w:val="num" w:pos="720"/>
        </w:tabs>
        <w:ind w:left="720" w:hanging="360"/>
      </w:pPr>
      <w:rPr>
        <w:rFonts w:ascii="Arial" w:hAnsi="Arial" w:hint="default"/>
      </w:rPr>
    </w:lvl>
    <w:lvl w:ilvl="1" w:tplc="235E13D6" w:tentative="1">
      <w:start w:val="1"/>
      <w:numFmt w:val="bullet"/>
      <w:lvlText w:val="•"/>
      <w:lvlJc w:val="left"/>
      <w:pPr>
        <w:tabs>
          <w:tab w:val="num" w:pos="1440"/>
        </w:tabs>
        <w:ind w:left="1440" w:hanging="360"/>
      </w:pPr>
      <w:rPr>
        <w:rFonts w:ascii="Arial" w:hAnsi="Arial" w:hint="default"/>
      </w:rPr>
    </w:lvl>
    <w:lvl w:ilvl="2" w:tplc="6D446CC8" w:tentative="1">
      <w:start w:val="1"/>
      <w:numFmt w:val="bullet"/>
      <w:lvlText w:val="•"/>
      <w:lvlJc w:val="left"/>
      <w:pPr>
        <w:tabs>
          <w:tab w:val="num" w:pos="2160"/>
        </w:tabs>
        <w:ind w:left="2160" w:hanging="360"/>
      </w:pPr>
      <w:rPr>
        <w:rFonts w:ascii="Arial" w:hAnsi="Arial" w:hint="default"/>
      </w:rPr>
    </w:lvl>
    <w:lvl w:ilvl="3" w:tplc="978A07DE" w:tentative="1">
      <w:start w:val="1"/>
      <w:numFmt w:val="bullet"/>
      <w:lvlText w:val="•"/>
      <w:lvlJc w:val="left"/>
      <w:pPr>
        <w:tabs>
          <w:tab w:val="num" w:pos="2880"/>
        </w:tabs>
        <w:ind w:left="2880" w:hanging="360"/>
      </w:pPr>
      <w:rPr>
        <w:rFonts w:ascii="Arial" w:hAnsi="Arial" w:hint="default"/>
      </w:rPr>
    </w:lvl>
    <w:lvl w:ilvl="4" w:tplc="282EB6BE" w:tentative="1">
      <w:start w:val="1"/>
      <w:numFmt w:val="bullet"/>
      <w:lvlText w:val="•"/>
      <w:lvlJc w:val="left"/>
      <w:pPr>
        <w:tabs>
          <w:tab w:val="num" w:pos="3600"/>
        </w:tabs>
        <w:ind w:left="3600" w:hanging="360"/>
      </w:pPr>
      <w:rPr>
        <w:rFonts w:ascii="Arial" w:hAnsi="Arial" w:hint="default"/>
      </w:rPr>
    </w:lvl>
    <w:lvl w:ilvl="5" w:tplc="33025AE8" w:tentative="1">
      <w:start w:val="1"/>
      <w:numFmt w:val="bullet"/>
      <w:lvlText w:val="•"/>
      <w:lvlJc w:val="left"/>
      <w:pPr>
        <w:tabs>
          <w:tab w:val="num" w:pos="4320"/>
        </w:tabs>
        <w:ind w:left="4320" w:hanging="360"/>
      </w:pPr>
      <w:rPr>
        <w:rFonts w:ascii="Arial" w:hAnsi="Arial" w:hint="default"/>
      </w:rPr>
    </w:lvl>
    <w:lvl w:ilvl="6" w:tplc="CF987888" w:tentative="1">
      <w:start w:val="1"/>
      <w:numFmt w:val="bullet"/>
      <w:lvlText w:val="•"/>
      <w:lvlJc w:val="left"/>
      <w:pPr>
        <w:tabs>
          <w:tab w:val="num" w:pos="5040"/>
        </w:tabs>
        <w:ind w:left="5040" w:hanging="360"/>
      </w:pPr>
      <w:rPr>
        <w:rFonts w:ascii="Arial" w:hAnsi="Arial" w:hint="default"/>
      </w:rPr>
    </w:lvl>
    <w:lvl w:ilvl="7" w:tplc="804080E2" w:tentative="1">
      <w:start w:val="1"/>
      <w:numFmt w:val="bullet"/>
      <w:lvlText w:val="•"/>
      <w:lvlJc w:val="left"/>
      <w:pPr>
        <w:tabs>
          <w:tab w:val="num" w:pos="5760"/>
        </w:tabs>
        <w:ind w:left="5760" w:hanging="360"/>
      </w:pPr>
      <w:rPr>
        <w:rFonts w:ascii="Arial" w:hAnsi="Arial" w:hint="default"/>
      </w:rPr>
    </w:lvl>
    <w:lvl w:ilvl="8" w:tplc="EDBA76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E73B4"/>
    <w:multiLevelType w:val="hybridMultilevel"/>
    <w:tmpl w:val="3DD4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317F"/>
    <w:multiLevelType w:val="hybridMultilevel"/>
    <w:tmpl w:val="041E66DE"/>
    <w:lvl w:ilvl="0" w:tplc="A8C65BFE">
      <w:start w:val="1"/>
      <w:numFmt w:val="bullet"/>
      <w:lvlText w:val="•"/>
      <w:lvlJc w:val="left"/>
      <w:pPr>
        <w:tabs>
          <w:tab w:val="num" w:pos="720"/>
        </w:tabs>
        <w:ind w:left="720" w:hanging="360"/>
      </w:pPr>
      <w:rPr>
        <w:rFonts w:ascii="Arial" w:hAnsi="Arial" w:hint="default"/>
      </w:rPr>
    </w:lvl>
    <w:lvl w:ilvl="1" w:tplc="87F2F894">
      <w:start w:val="564"/>
      <w:numFmt w:val="bullet"/>
      <w:lvlText w:val="–"/>
      <w:lvlJc w:val="left"/>
      <w:pPr>
        <w:tabs>
          <w:tab w:val="num" w:pos="1440"/>
        </w:tabs>
        <w:ind w:left="1440" w:hanging="360"/>
      </w:pPr>
      <w:rPr>
        <w:rFonts w:ascii="Arial" w:hAnsi="Arial" w:hint="default"/>
      </w:rPr>
    </w:lvl>
    <w:lvl w:ilvl="2" w:tplc="0D48CFCE" w:tentative="1">
      <w:start w:val="1"/>
      <w:numFmt w:val="bullet"/>
      <w:lvlText w:val="•"/>
      <w:lvlJc w:val="left"/>
      <w:pPr>
        <w:tabs>
          <w:tab w:val="num" w:pos="2160"/>
        </w:tabs>
        <w:ind w:left="2160" w:hanging="360"/>
      </w:pPr>
      <w:rPr>
        <w:rFonts w:ascii="Arial" w:hAnsi="Arial" w:hint="default"/>
      </w:rPr>
    </w:lvl>
    <w:lvl w:ilvl="3" w:tplc="A08C95C6" w:tentative="1">
      <w:start w:val="1"/>
      <w:numFmt w:val="bullet"/>
      <w:lvlText w:val="•"/>
      <w:lvlJc w:val="left"/>
      <w:pPr>
        <w:tabs>
          <w:tab w:val="num" w:pos="2880"/>
        </w:tabs>
        <w:ind w:left="2880" w:hanging="360"/>
      </w:pPr>
      <w:rPr>
        <w:rFonts w:ascii="Arial" w:hAnsi="Arial" w:hint="default"/>
      </w:rPr>
    </w:lvl>
    <w:lvl w:ilvl="4" w:tplc="4BFC6AE4" w:tentative="1">
      <w:start w:val="1"/>
      <w:numFmt w:val="bullet"/>
      <w:lvlText w:val="•"/>
      <w:lvlJc w:val="left"/>
      <w:pPr>
        <w:tabs>
          <w:tab w:val="num" w:pos="3600"/>
        </w:tabs>
        <w:ind w:left="3600" w:hanging="360"/>
      </w:pPr>
      <w:rPr>
        <w:rFonts w:ascii="Arial" w:hAnsi="Arial" w:hint="default"/>
      </w:rPr>
    </w:lvl>
    <w:lvl w:ilvl="5" w:tplc="30AA6BAC" w:tentative="1">
      <w:start w:val="1"/>
      <w:numFmt w:val="bullet"/>
      <w:lvlText w:val="•"/>
      <w:lvlJc w:val="left"/>
      <w:pPr>
        <w:tabs>
          <w:tab w:val="num" w:pos="4320"/>
        </w:tabs>
        <w:ind w:left="4320" w:hanging="360"/>
      </w:pPr>
      <w:rPr>
        <w:rFonts w:ascii="Arial" w:hAnsi="Arial" w:hint="default"/>
      </w:rPr>
    </w:lvl>
    <w:lvl w:ilvl="6" w:tplc="1F044EF6" w:tentative="1">
      <w:start w:val="1"/>
      <w:numFmt w:val="bullet"/>
      <w:lvlText w:val="•"/>
      <w:lvlJc w:val="left"/>
      <w:pPr>
        <w:tabs>
          <w:tab w:val="num" w:pos="5040"/>
        </w:tabs>
        <w:ind w:left="5040" w:hanging="360"/>
      </w:pPr>
      <w:rPr>
        <w:rFonts w:ascii="Arial" w:hAnsi="Arial" w:hint="default"/>
      </w:rPr>
    </w:lvl>
    <w:lvl w:ilvl="7" w:tplc="94B0932C" w:tentative="1">
      <w:start w:val="1"/>
      <w:numFmt w:val="bullet"/>
      <w:lvlText w:val="•"/>
      <w:lvlJc w:val="left"/>
      <w:pPr>
        <w:tabs>
          <w:tab w:val="num" w:pos="5760"/>
        </w:tabs>
        <w:ind w:left="5760" w:hanging="360"/>
      </w:pPr>
      <w:rPr>
        <w:rFonts w:ascii="Arial" w:hAnsi="Arial" w:hint="default"/>
      </w:rPr>
    </w:lvl>
    <w:lvl w:ilvl="8" w:tplc="94B467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793A76"/>
    <w:multiLevelType w:val="hybridMultilevel"/>
    <w:tmpl w:val="FFCE0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F01F5"/>
    <w:multiLevelType w:val="hybridMultilevel"/>
    <w:tmpl w:val="673E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A7116"/>
    <w:multiLevelType w:val="hybridMultilevel"/>
    <w:tmpl w:val="5BD0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611AD"/>
    <w:multiLevelType w:val="hybridMultilevel"/>
    <w:tmpl w:val="7CA2DB86"/>
    <w:lvl w:ilvl="0" w:tplc="3084BA2A">
      <w:start w:val="1"/>
      <w:numFmt w:val="bullet"/>
      <w:lvlText w:val="•"/>
      <w:lvlJc w:val="left"/>
      <w:pPr>
        <w:tabs>
          <w:tab w:val="num" w:pos="720"/>
        </w:tabs>
        <w:ind w:left="720" w:hanging="360"/>
      </w:pPr>
      <w:rPr>
        <w:rFonts w:ascii="Arial" w:hAnsi="Arial" w:hint="default"/>
      </w:rPr>
    </w:lvl>
    <w:lvl w:ilvl="1" w:tplc="7ED637F0" w:tentative="1">
      <w:start w:val="1"/>
      <w:numFmt w:val="bullet"/>
      <w:lvlText w:val="•"/>
      <w:lvlJc w:val="left"/>
      <w:pPr>
        <w:tabs>
          <w:tab w:val="num" w:pos="1440"/>
        </w:tabs>
        <w:ind w:left="1440" w:hanging="360"/>
      </w:pPr>
      <w:rPr>
        <w:rFonts w:ascii="Arial" w:hAnsi="Arial" w:hint="default"/>
      </w:rPr>
    </w:lvl>
    <w:lvl w:ilvl="2" w:tplc="639CF688" w:tentative="1">
      <w:start w:val="1"/>
      <w:numFmt w:val="bullet"/>
      <w:lvlText w:val="•"/>
      <w:lvlJc w:val="left"/>
      <w:pPr>
        <w:tabs>
          <w:tab w:val="num" w:pos="2160"/>
        </w:tabs>
        <w:ind w:left="2160" w:hanging="360"/>
      </w:pPr>
      <w:rPr>
        <w:rFonts w:ascii="Arial" w:hAnsi="Arial" w:hint="default"/>
      </w:rPr>
    </w:lvl>
    <w:lvl w:ilvl="3" w:tplc="4DA2D68C" w:tentative="1">
      <w:start w:val="1"/>
      <w:numFmt w:val="bullet"/>
      <w:lvlText w:val="•"/>
      <w:lvlJc w:val="left"/>
      <w:pPr>
        <w:tabs>
          <w:tab w:val="num" w:pos="2880"/>
        </w:tabs>
        <w:ind w:left="2880" w:hanging="360"/>
      </w:pPr>
      <w:rPr>
        <w:rFonts w:ascii="Arial" w:hAnsi="Arial" w:hint="default"/>
      </w:rPr>
    </w:lvl>
    <w:lvl w:ilvl="4" w:tplc="55A06566" w:tentative="1">
      <w:start w:val="1"/>
      <w:numFmt w:val="bullet"/>
      <w:lvlText w:val="•"/>
      <w:lvlJc w:val="left"/>
      <w:pPr>
        <w:tabs>
          <w:tab w:val="num" w:pos="3600"/>
        </w:tabs>
        <w:ind w:left="3600" w:hanging="360"/>
      </w:pPr>
      <w:rPr>
        <w:rFonts w:ascii="Arial" w:hAnsi="Arial" w:hint="default"/>
      </w:rPr>
    </w:lvl>
    <w:lvl w:ilvl="5" w:tplc="7FF8F1F4" w:tentative="1">
      <w:start w:val="1"/>
      <w:numFmt w:val="bullet"/>
      <w:lvlText w:val="•"/>
      <w:lvlJc w:val="left"/>
      <w:pPr>
        <w:tabs>
          <w:tab w:val="num" w:pos="4320"/>
        </w:tabs>
        <w:ind w:left="4320" w:hanging="360"/>
      </w:pPr>
      <w:rPr>
        <w:rFonts w:ascii="Arial" w:hAnsi="Arial" w:hint="default"/>
      </w:rPr>
    </w:lvl>
    <w:lvl w:ilvl="6" w:tplc="C52222B0" w:tentative="1">
      <w:start w:val="1"/>
      <w:numFmt w:val="bullet"/>
      <w:lvlText w:val="•"/>
      <w:lvlJc w:val="left"/>
      <w:pPr>
        <w:tabs>
          <w:tab w:val="num" w:pos="5040"/>
        </w:tabs>
        <w:ind w:left="5040" w:hanging="360"/>
      </w:pPr>
      <w:rPr>
        <w:rFonts w:ascii="Arial" w:hAnsi="Arial" w:hint="default"/>
      </w:rPr>
    </w:lvl>
    <w:lvl w:ilvl="7" w:tplc="337EF95E" w:tentative="1">
      <w:start w:val="1"/>
      <w:numFmt w:val="bullet"/>
      <w:lvlText w:val="•"/>
      <w:lvlJc w:val="left"/>
      <w:pPr>
        <w:tabs>
          <w:tab w:val="num" w:pos="5760"/>
        </w:tabs>
        <w:ind w:left="5760" w:hanging="360"/>
      </w:pPr>
      <w:rPr>
        <w:rFonts w:ascii="Arial" w:hAnsi="Arial" w:hint="default"/>
      </w:rPr>
    </w:lvl>
    <w:lvl w:ilvl="8" w:tplc="57803B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CA2305"/>
    <w:multiLevelType w:val="hybridMultilevel"/>
    <w:tmpl w:val="6D70E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8036F5"/>
    <w:multiLevelType w:val="hybridMultilevel"/>
    <w:tmpl w:val="1ABE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85C38"/>
    <w:multiLevelType w:val="hybridMultilevel"/>
    <w:tmpl w:val="8E7E1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F83582"/>
    <w:multiLevelType w:val="hybridMultilevel"/>
    <w:tmpl w:val="FCAC01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C6055"/>
    <w:multiLevelType w:val="hybridMultilevel"/>
    <w:tmpl w:val="EE5CCEBC"/>
    <w:lvl w:ilvl="0" w:tplc="7E945B42">
      <w:start w:val="1"/>
      <w:numFmt w:val="bullet"/>
      <w:lvlText w:val="•"/>
      <w:lvlJc w:val="left"/>
      <w:pPr>
        <w:tabs>
          <w:tab w:val="num" w:pos="720"/>
        </w:tabs>
        <w:ind w:left="720" w:hanging="360"/>
      </w:pPr>
      <w:rPr>
        <w:rFonts w:ascii="Arial" w:hAnsi="Arial" w:hint="default"/>
      </w:rPr>
    </w:lvl>
    <w:lvl w:ilvl="1" w:tplc="803609F8">
      <w:start w:val="1962"/>
      <w:numFmt w:val="bullet"/>
      <w:lvlText w:val="–"/>
      <w:lvlJc w:val="left"/>
      <w:pPr>
        <w:tabs>
          <w:tab w:val="num" w:pos="1440"/>
        </w:tabs>
        <w:ind w:left="1440" w:hanging="360"/>
      </w:pPr>
      <w:rPr>
        <w:rFonts w:ascii="Arial" w:hAnsi="Arial" w:hint="default"/>
      </w:rPr>
    </w:lvl>
    <w:lvl w:ilvl="2" w:tplc="B6F8C800" w:tentative="1">
      <w:start w:val="1"/>
      <w:numFmt w:val="bullet"/>
      <w:lvlText w:val="•"/>
      <w:lvlJc w:val="left"/>
      <w:pPr>
        <w:tabs>
          <w:tab w:val="num" w:pos="2160"/>
        </w:tabs>
        <w:ind w:left="2160" w:hanging="360"/>
      </w:pPr>
      <w:rPr>
        <w:rFonts w:ascii="Arial" w:hAnsi="Arial" w:hint="default"/>
      </w:rPr>
    </w:lvl>
    <w:lvl w:ilvl="3" w:tplc="2FAAF6A8" w:tentative="1">
      <w:start w:val="1"/>
      <w:numFmt w:val="bullet"/>
      <w:lvlText w:val="•"/>
      <w:lvlJc w:val="left"/>
      <w:pPr>
        <w:tabs>
          <w:tab w:val="num" w:pos="2880"/>
        </w:tabs>
        <w:ind w:left="2880" w:hanging="360"/>
      </w:pPr>
      <w:rPr>
        <w:rFonts w:ascii="Arial" w:hAnsi="Arial" w:hint="default"/>
      </w:rPr>
    </w:lvl>
    <w:lvl w:ilvl="4" w:tplc="388A7226" w:tentative="1">
      <w:start w:val="1"/>
      <w:numFmt w:val="bullet"/>
      <w:lvlText w:val="•"/>
      <w:lvlJc w:val="left"/>
      <w:pPr>
        <w:tabs>
          <w:tab w:val="num" w:pos="3600"/>
        </w:tabs>
        <w:ind w:left="3600" w:hanging="360"/>
      </w:pPr>
      <w:rPr>
        <w:rFonts w:ascii="Arial" w:hAnsi="Arial" w:hint="default"/>
      </w:rPr>
    </w:lvl>
    <w:lvl w:ilvl="5" w:tplc="7B2A973C" w:tentative="1">
      <w:start w:val="1"/>
      <w:numFmt w:val="bullet"/>
      <w:lvlText w:val="•"/>
      <w:lvlJc w:val="left"/>
      <w:pPr>
        <w:tabs>
          <w:tab w:val="num" w:pos="4320"/>
        </w:tabs>
        <w:ind w:left="4320" w:hanging="360"/>
      </w:pPr>
      <w:rPr>
        <w:rFonts w:ascii="Arial" w:hAnsi="Arial" w:hint="default"/>
      </w:rPr>
    </w:lvl>
    <w:lvl w:ilvl="6" w:tplc="44028472" w:tentative="1">
      <w:start w:val="1"/>
      <w:numFmt w:val="bullet"/>
      <w:lvlText w:val="•"/>
      <w:lvlJc w:val="left"/>
      <w:pPr>
        <w:tabs>
          <w:tab w:val="num" w:pos="5040"/>
        </w:tabs>
        <w:ind w:left="5040" w:hanging="360"/>
      </w:pPr>
      <w:rPr>
        <w:rFonts w:ascii="Arial" w:hAnsi="Arial" w:hint="default"/>
      </w:rPr>
    </w:lvl>
    <w:lvl w:ilvl="7" w:tplc="735874AE" w:tentative="1">
      <w:start w:val="1"/>
      <w:numFmt w:val="bullet"/>
      <w:lvlText w:val="•"/>
      <w:lvlJc w:val="left"/>
      <w:pPr>
        <w:tabs>
          <w:tab w:val="num" w:pos="5760"/>
        </w:tabs>
        <w:ind w:left="5760" w:hanging="360"/>
      </w:pPr>
      <w:rPr>
        <w:rFonts w:ascii="Arial" w:hAnsi="Arial" w:hint="default"/>
      </w:rPr>
    </w:lvl>
    <w:lvl w:ilvl="8" w:tplc="9D2E75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3C29DB"/>
    <w:multiLevelType w:val="hybridMultilevel"/>
    <w:tmpl w:val="0194C8EA"/>
    <w:lvl w:ilvl="0" w:tplc="3AB45F30">
      <w:start w:val="1"/>
      <w:numFmt w:val="bullet"/>
      <w:lvlText w:val="•"/>
      <w:lvlJc w:val="left"/>
      <w:pPr>
        <w:tabs>
          <w:tab w:val="num" w:pos="720"/>
        </w:tabs>
        <w:ind w:left="720" w:hanging="360"/>
      </w:pPr>
      <w:rPr>
        <w:rFonts w:ascii="Arial" w:hAnsi="Arial" w:hint="default"/>
      </w:rPr>
    </w:lvl>
    <w:lvl w:ilvl="1" w:tplc="41863640" w:tentative="1">
      <w:start w:val="1"/>
      <w:numFmt w:val="bullet"/>
      <w:lvlText w:val="•"/>
      <w:lvlJc w:val="left"/>
      <w:pPr>
        <w:tabs>
          <w:tab w:val="num" w:pos="1440"/>
        </w:tabs>
        <w:ind w:left="1440" w:hanging="360"/>
      </w:pPr>
      <w:rPr>
        <w:rFonts w:ascii="Arial" w:hAnsi="Arial" w:hint="default"/>
      </w:rPr>
    </w:lvl>
    <w:lvl w:ilvl="2" w:tplc="9A9604A8" w:tentative="1">
      <w:start w:val="1"/>
      <w:numFmt w:val="bullet"/>
      <w:lvlText w:val="•"/>
      <w:lvlJc w:val="left"/>
      <w:pPr>
        <w:tabs>
          <w:tab w:val="num" w:pos="2160"/>
        </w:tabs>
        <w:ind w:left="2160" w:hanging="360"/>
      </w:pPr>
      <w:rPr>
        <w:rFonts w:ascii="Arial" w:hAnsi="Arial" w:hint="default"/>
      </w:rPr>
    </w:lvl>
    <w:lvl w:ilvl="3" w:tplc="13AC2B24" w:tentative="1">
      <w:start w:val="1"/>
      <w:numFmt w:val="bullet"/>
      <w:lvlText w:val="•"/>
      <w:lvlJc w:val="left"/>
      <w:pPr>
        <w:tabs>
          <w:tab w:val="num" w:pos="2880"/>
        </w:tabs>
        <w:ind w:left="2880" w:hanging="360"/>
      </w:pPr>
      <w:rPr>
        <w:rFonts w:ascii="Arial" w:hAnsi="Arial" w:hint="default"/>
      </w:rPr>
    </w:lvl>
    <w:lvl w:ilvl="4" w:tplc="74E6273E" w:tentative="1">
      <w:start w:val="1"/>
      <w:numFmt w:val="bullet"/>
      <w:lvlText w:val="•"/>
      <w:lvlJc w:val="left"/>
      <w:pPr>
        <w:tabs>
          <w:tab w:val="num" w:pos="3600"/>
        </w:tabs>
        <w:ind w:left="3600" w:hanging="360"/>
      </w:pPr>
      <w:rPr>
        <w:rFonts w:ascii="Arial" w:hAnsi="Arial" w:hint="default"/>
      </w:rPr>
    </w:lvl>
    <w:lvl w:ilvl="5" w:tplc="DB5E371E" w:tentative="1">
      <w:start w:val="1"/>
      <w:numFmt w:val="bullet"/>
      <w:lvlText w:val="•"/>
      <w:lvlJc w:val="left"/>
      <w:pPr>
        <w:tabs>
          <w:tab w:val="num" w:pos="4320"/>
        </w:tabs>
        <w:ind w:left="4320" w:hanging="360"/>
      </w:pPr>
      <w:rPr>
        <w:rFonts w:ascii="Arial" w:hAnsi="Arial" w:hint="default"/>
      </w:rPr>
    </w:lvl>
    <w:lvl w:ilvl="6" w:tplc="CBE82CF2" w:tentative="1">
      <w:start w:val="1"/>
      <w:numFmt w:val="bullet"/>
      <w:lvlText w:val="•"/>
      <w:lvlJc w:val="left"/>
      <w:pPr>
        <w:tabs>
          <w:tab w:val="num" w:pos="5040"/>
        </w:tabs>
        <w:ind w:left="5040" w:hanging="360"/>
      </w:pPr>
      <w:rPr>
        <w:rFonts w:ascii="Arial" w:hAnsi="Arial" w:hint="default"/>
      </w:rPr>
    </w:lvl>
    <w:lvl w:ilvl="7" w:tplc="B02871E6" w:tentative="1">
      <w:start w:val="1"/>
      <w:numFmt w:val="bullet"/>
      <w:lvlText w:val="•"/>
      <w:lvlJc w:val="left"/>
      <w:pPr>
        <w:tabs>
          <w:tab w:val="num" w:pos="5760"/>
        </w:tabs>
        <w:ind w:left="5760" w:hanging="360"/>
      </w:pPr>
      <w:rPr>
        <w:rFonts w:ascii="Arial" w:hAnsi="Arial" w:hint="default"/>
      </w:rPr>
    </w:lvl>
    <w:lvl w:ilvl="8" w:tplc="F58810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BB628A"/>
    <w:multiLevelType w:val="hybridMultilevel"/>
    <w:tmpl w:val="1F88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51510"/>
    <w:multiLevelType w:val="hybridMultilevel"/>
    <w:tmpl w:val="73A04C82"/>
    <w:lvl w:ilvl="0" w:tplc="A306941E">
      <w:start w:val="1"/>
      <w:numFmt w:val="bullet"/>
      <w:lvlText w:val="•"/>
      <w:lvlJc w:val="left"/>
      <w:pPr>
        <w:tabs>
          <w:tab w:val="num" w:pos="720"/>
        </w:tabs>
        <w:ind w:left="720" w:hanging="360"/>
      </w:pPr>
      <w:rPr>
        <w:rFonts w:ascii="Arial" w:hAnsi="Arial" w:hint="default"/>
      </w:rPr>
    </w:lvl>
    <w:lvl w:ilvl="1" w:tplc="C2C698E0">
      <w:start w:val="1298"/>
      <w:numFmt w:val="bullet"/>
      <w:lvlText w:val="–"/>
      <w:lvlJc w:val="left"/>
      <w:pPr>
        <w:tabs>
          <w:tab w:val="num" w:pos="1440"/>
        </w:tabs>
        <w:ind w:left="1440" w:hanging="360"/>
      </w:pPr>
      <w:rPr>
        <w:rFonts w:ascii="Arial" w:hAnsi="Arial" w:hint="default"/>
      </w:rPr>
    </w:lvl>
    <w:lvl w:ilvl="2" w:tplc="32E626A2" w:tentative="1">
      <w:start w:val="1"/>
      <w:numFmt w:val="bullet"/>
      <w:lvlText w:val="•"/>
      <w:lvlJc w:val="left"/>
      <w:pPr>
        <w:tabs>
          <w:tab w:val="num" w:pos="2160"/>
        </w:tabs>
        <w:ind w:left="2160" w:hanging="360"/>
      </w:pPr>
      <w:rPr>
        <w:rFonts w:ascii="Arial" w:hAnsi="Arial" w:hint="default"/>
      </w:rPr>
    </w:lvl>
    <w:lvl w:ilvl="3" w:tplc="9E301C76" w:tentative="1">
      <w:start w:val="1"/>
      <w:numFmt w:val="bullet"/>
      <w:lvlText w:val="•"/>
      <w:lvlJc w:val="left"/>
      <w:pPr>
        <w:tabs>
          <w:tab w:val="num" w:pos="2880"/>
        </w:tabs>
        <w:ind w:left="2880" w:hanging="360"/>
      </w:pPr>
      <w:rPr>
        <w:rFonts w:ascii="Arial" w:hAnsi="Arial" w:hint="default"/>
      </w:rPr>
    </w:lvl>
    <w:lvl w:ilvl="4" w:tplc="3DB829AC" w:tentative="1">
      <w:start w:val="1"/>
      <w:numFmt w:val="bullet"/>
      <w:lvlText w:val="•"/>
      <w:lvlJc w:val="left"/>
      <w:pPr>
        <w:tabs>
          <w:tab w:val="num" w:pos="3600"/>
        </w:tabs>
        <w:ind w:left="3600" w:hanging="360"/>
      </w:pPr>
      <w:rPr>
        <w:rFonts w:ascii="Arial" w:hAnsi="Arial" w:hint="default"/>
      </w:rPr>
    </w:lvl>
    <w:lvl w:ilvl="5" w:tplc="36969F3A" w:tentative="1">
      <w:start w:val="1"/>
      <w:numFmt w:val="bullet"/>
      <w:lvlText w:val="•"/>
      <w:lvlJc w:val="left"/>
      <w:pPr>
        <w:tabs>
          <w:tab w:val="num" w:pos="4320"/>
        </w:tabs>
        <w:ind w:left="4320" w:hanging="360"/>
      </w:pPr>
      <w:rPr>
        <w:rFonts w:ascii="Arial" w:hAnsi="Arial" w:hint="default"/>
      </w:rPr>
    </w:lvl>
    <w:lvl w:ilvl="6" w:tplc="F4923350" w:tentative="1">
      <w:start w:val="1"/>
      <w:numFmt w:val="bullet"/>
      <w:lvlText w:val="•"/>
      <w:lvlJc w:val="left"/>
      <w:pPr>
        <w:tabs>
          <w:tab w:val="num" w:pos="5040"/>
        </w:tabs>
        <w:ind w:left="5040" w:hanging="360"/>
      </w:pPr>
      <w:rPr>
        <w:rFonts w:ascii="Arial" w:hAnsi="Arial" w:hint="default"/>
      </w:rPr>
    </w:lvl>
    <w:lvl w:ilvl="7" w:tplc="07583D26" w:tentative="1">
      <w:start w:val="1"/>
      <w:numFmt w:val="bullet"/>
      <w:lvlText w:val="•"/>
      <w:lvlJc w:val="left"/>
      <w:pPr>
        <w:tabs>
          <w:tab w:val="num" w:pos="5760"/>
        </w:tabs>
        <w:ind w:left="5760" w:hanging="360"/>
      </w:pPr>
      <w:rPr>
        <w:rFonts w:ascii="Arial" w:hAnsi="Arial" w:hint="default"/>
      </w:rPr>
    </w:lvl>
    <w:lvl w:ilvl="8" w:tplc="27704F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43449A"/>
    <w:multiLevelType w:val="multilevel"/>
    <w:tmpl w:val="3922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E4054"/>
    <w:multiLevelType w:val="hybridMultilevel"/>
    <w:tmpl w:val="200CDD7C"/>
    <w:lvl w:ilvl="0" w:tplc="79C2984A">
      <w:start w:val="1"/>
      <w:numFmt w:val="bullet"/>
      <w:lvlText w:val="•"/>
      <w:lvlJc w:val="left"/>
      <w:pPr>
        <w:tabs>
          <w:tab w:val="num" w:pos="720"/>
        </w:tabs>
        <w:ind w:left="720" w:hanging="360"/>
      </w:pPr>
      <w:rPr>
        <w:rFonts w:ascii="Arial" w:hAnsi="Arial" w:hint="default"/>
      </w:rPr>
    </w:lvl>
    <w:lvl w:ilvl="1" w:tplc="B7026D84" w:tentative="1">
      <w:start w:val="1"/>
      <w:numFmt w:val="bullet"/>
      <w:lvlText w:val="•"/>
      <w:lvlJc w:val="left"/>
      <w:pPr>
        <w:tabs>
          <w:tab w:val="num" w:pos="1440"/>
        </w:tabs>
        <w:ind w:left="1440" w:hanging="360"/>
      </w:pPr>
      <w:rPr>
        <w:rFonts w:ascii="Arial" w:hAnsi="Arial" w:hint="default"/>
      </w:rPr>
    </w:lvl>
    <w:lvl w:ilvl="2" w:tplc="CB04D0E6" w:tentative="1">
      <w:start w:val="1"/>
      <w:numFmt w:val="bullet"/>
      <w:lvlText w:val="•"/>
      <w:lvlJc w:val="left"/>
      <w:pPr>
        <w:tabs>
          <w:tab w:val="num" w:pos="2160"/>
        </w:tabs>
        <w:ind w:left="2160" w:hanging="360"/>
      </w:pPr>
      <w:rPr>
        <w:rFonts w:ascii="Arial" w:hAnsi="Arial" w:hint="default"/>
      </w:rPr>
    </w:lvl>
    <w:lvl w:ilvl="3" w:tplc="A91883E4" w:tentative="1">
      <w:start w:val="1"/>
      <w:numFmt w:val="bullet"/>
      <w:lvlText w:val="•"/>
      <w:lvlJc w:val="left"/>
      <w:pPr>
        <w:tabs>
          <w:tab w:val="num" w:pos="2880"/>
        </w:tabs>
        <w:ind w:left="2880" w:hanging="360"/>
      </w:pPr>
      <w:rPr>
        <w:rFonts w:ascii="Arial" w:hAnsi="Arial" w:hint="default"/>
      </w:rPr>
    </w:lvl>
    <w:lvl w:ilvl="4" w:tplc="220C9158" w:tentative="1">
      <w:start w:val="1"/>
      <w:numFmt w:val="bullet"/>
      <w:lvlText w:val="•"/>
      <w:lvlJc w:val="left"/>
      <w:pPr>
        <w:tabs>
          <w:tab w:val="num" w:pos="3600"/>
        </w:tabs>
        <w:ind w:left="3600" w:hanging="360"/>
      </w:pPr>
      <w:rPr>
        <w:rFonts w:ascii="Arial" w:hAnsi="Arial" w:hint="default"/>
      </w:rPr>
    </w:lvl>
    <w:lvl w:ilvl="5" w:tplc="5C84C5FA" w:tentative="1">
      <w:start w:val="1"/>
      <w:numFmt w:val="bullet"/>
      <w:lvlText w:val="•"/>
      <w:lvlJc w:val="left"/>
      <w:pPr>
        <w:tabs>
          <w:tab w:val="num" w:pos="4320"/>
        </w:tabs>
        <w:ind w:left="4320" w:hanging="360"/>
      </w:pPr>
      <w:rPr>
        <w:rFonts w:ascii="Arial" w:hAnsi="Arial" w:hint="default"/>
      </w:rPr>
    </w:lvl>
    <w:lvl w:ilvl="6" w:tplc="B7BE7B8E" w:tentative="1">
      <w:start w:val="1"/>
      <w:numFmt w:val="bullet"/>
      <w:lvlText w:val="•"/>
      <w:lvlJc w:val="left"/>
      <w:pPr>
        <w:tabs>
          <w:tab w:val="num" w:pos="5040"/>
        </w:tabs>
        <w:ind w:left="5040" w:hanging="360"/>
      </w:pPr>
      <w:rPr>
        <w:rFonts w:ascii="Arial" w:hAnsi="Arial" w:hint="default"/>
      </w:rPr>
    </w:lvl>
    <w:lvl w:ilvl="7" w:tplc="8996E6A6" w:tentative="1">
      <w:start w:val="1"/>
      <w:numFmt w:val="bullet"/>
      <w:lvlText w:val="•"/>
      <w:lvlJc w:val="left"/>
      <w:pPr>
        <w:tabs>
          <w:tab w:val="num" w:pos="5760"/>
        </w:tabs>
        <w:ind w:left="5760" w:hanging="360"/>
      </w:pPr>
      <w:rPr>
        <w:rFonts w:ascii="Arial" w:hAnsi="Arial" w:hint="default"/>
      </w:rPr>
    </w:lvl>
    <w:lvl w:ilvl="8" w:tplc="34F609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BF1C05"/>
    <w:multiLevelType w:val="hybridMultilevel"/>
    <w:tmpl w:val="5380C1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4"/>
  </w:num>
  <w:num w:numId="5">
    <w:abstractNumId w:val="6"/>
  </w:num>
  <w:num w:numId="6">
    <w:abstractNumId w:val="3"/>
  </w:num>
  <w:num w:numId="7">
    <w:abstractNumId w:val="13"/>
  </w:num>
  <w:num w:numId="8">
    <w:abstractNumId w:val="2"/>
  </w:num>
  <w:num w:numId="9">
    <w:abstractNumId w:val="7"/>
  </w:num>
  <w:num w:numId="10">
    <w:abstractNumId w:val="17"/>
  </w:num>
  <w:num w:numId="11">
    <w:abstractNumId w:val="0"/>
  </w:num>
  <w:num w:numId="12">
    <w:abstractNumId w:val="15"/>
  </w:num>
  <w:num w:numId="13">
    <w:abstractNumId w:val="12"/>
  </w:num>
  <w:num w:numId="14">
    <w:abstractNumId w:val="1"/>
  </w:num>
  <w:num w:numId="15">
    <w:abstractNumId w:val="8"/>
  </w:num>
  <w:num w:numId="16">
    <w:abstractNumId w:val="14"/>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D1"/>
    <w:rsid w:val="000042DB"/>
    <w:rsid w:val="00006459"/>
    <w:rsid w:val="00007353"/>
    <w:rsid w:val="00026D0B"/>
    <w:rsid w:val="00064C3E"/>
    <w:rsid w:val="00081419"/>
    <w:rsid w:val="000A2005"/>
    <w:rsid w:val="000B24E3"/>
    <w:rsid w:val="000B42EE"/>
    <w:rsid w:val="000D0C23"/>
    <w:rsid w:val="001042CA"/>
    <w:rsid w:val="00125B25"/>
    <w:rsid w:val="001364D9"/>
    <w:rsid w:val="00152E82"/>
    <w:rsid w:val="001C4BE7"/>
    <w:rsid w:val="002022D7"/>
    <w:rsid w:val="002451B6"/>
    <w:rsid w:val="00296D3E"/>
    <w:rsid w:val="002A57B9"/>
    <w:rsid w:val="002F43FE"/>
    <w:rsid w:val="00306194"/>
    <w:rsid w:val="003107F4"/>
    <w:rsid w:val="00321AF6"/>
    <w:rsid w:val="00331C1B"/>
    <w:rsid w:val="0039238D"/>
    <w:rsid w:val="00397EAB"/>
    <w:rsid w:val="003A0A81"/>
    <w:rsid w:val="003E2BD9"/>
    <w:rsid w:val="003F57E0"/>
    <w:rsid w:val="00404ADE"/>
    <w:rsid w:val="00434C26"/>
    <w:rsid w:val="0045751D"/>
    <w:rsid w:val="004D5A01"/>
    <w:rsid w:val="004E510D"/>
    <w:rsid w:val="00512933"/>
    <w:rsid w:val="0053218C"/>
    <w:rsid w:val="00544EDF"/>
    <w:rsid w:val="00586C84"/>
    <w:rsid w:val="00594430"/>
    <w:rsid w:val="005970F7"/>
    <w:rsid w:val="005B5FB8"/>
    <w:rsid w:val="005C3BA3"/>
    <w:rsid w:val="005F5D2D"/>
    <w:rsid w:val="006835B1"/>
    <w:rsid w:val="00687057"/>
    <w:rsid w:val="006A66E4"/>
    <w:rsid w:val="006C131D"/>
    <w:rsid w:val="006C34ED"/>
    <w:rsid w:val="006F7190"/>
    <w:rsid w:val="00702CD1"/>
    <w:rsid w:val="007B7D6F"/>
    <w:rsid w:val="007C42EF"/>
    <w:rsid w:val="007C4F0D"/>
    <w:rsid w:val="007D1356"/>
    <w:rsid w:val="007D5B6E"/>
    <w:rsid w:val="00851BFC"/>
    <w:rsid w:val="008A5381"/>
    <w:rsid w:val="009277F0"/>
    <w:rsid w:val="00927883"/>
    <w:rsid w:val="0093157F"/>
    <w:rsid w:val="0095049D"/>
    <w:rsid w:val="009753A0"/>
    <w:rsid w:val="009A4D56"/>
    <w:rsid w:val="009B24E2"/>
    <w:rsid w:val="009B3918"/>
    <w:rsid w:val="009C7367"/>
    <w:rsid w:val="009D19C7"/>
    <w:rsid w:val="009F13A1"/>
    <w:rsid w:val="009F56B6"/>
    <w:rsid w:val="00A47437"/>
    <w:rsid w:val="00A93E79"/>
    <w:rsid w:val="00AA130C"/>
    <w:rsid w:val="00AA6D06"/>
    <w:rsid w:val="00AD2C88"/>
    <w:rsid w:val="00AF6560"/>
    <w:rsid w:val="00B23AC2"/>
    <w:rsid w:val="00B404FA"/>
    <w:rsid w:val="00B504F3"/>
    <w:rsid w:val="00B755F3"/>
    <w:rsid w:val="00BB036A"/>
    <w:rsid w:val="00BC3F73"/>
    <w:rsid w:val="00BD35E6"/>
    <w:rsid w:val="00BE1D18"/>
    <w:rsid w:val="00C002E5"/>
    <w:rsid w:val="00C83A1C"/>
    <w:rsid w:val="00CB3F28"/>
    <w:rsid w:val="00CE2446"/>
    <w:rsid w:val="00D77AEB"/>
    <w:rsid w:val="00DB46EE"/>
    <w:rsid w:val="00DF2648"/>
    <w:rsid w:val="00E30162"/>
    <w:rsid w:val="00E3210F"/>
    <w:rsid w:val="00E51590"/>
    <w:rsid w:val="00E8326E"/>
    <w:rsid w:val="00E9002C"/>
    <w:rsid w:val="00E96F69"/>
    <w:rsid w:val="00EA32FB"/>
    <w:rsid w:val="00F06040"/>
    <w:rsid w:val="00F275EA"/>
    <w:rsid w:val="00F45AB3"/>
    <w:rsid w:val="00F47B4C"/>
    <w:rsid w:val="00F66DE5"/>
    <w:rsid w:val="00FB690F"/>
    <w:rsid w:val="00FE5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88E9195"/>
  <w15:docId w15:val="{46739AC1-0D34-4682-A3D8-62A1AB1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0619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275EA"/>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02CD1"/>
    <w:pPr>
      <w:ind w:left="720"/>
      <w:contextualSpacing/>
    </w:pPr>
  </w:style>
  <w:style w:type="character" w:styleId="CommentReference">
    <w:name w:val="annotation reference"/>
    <w:uiPriority w:val="99"/>
    <w:semiHidden/>
    <w:unhideWhenUsed/>
    <w:rsid w:val="00702CD1"/>
    <w:rPr>
      <w:sz w:val="16"/>
      <w:szCs w:val="16"/>
    </w:rPr>
  </w:style>
  <w:style w:type="paragraph" w:styleId="CommentText">
    <w:name w:val="annotation text"/>
    <w:basedOn w:val="Normal"/>
    <w:link w:val="CommentTextChar"/>
    <w:uiPriority w:val="99"/>
    <w:unhideWhenUsed/>
    <w:rsid w:val="00702CD1"/>
    <w:pPr>
      <w:spacing w:line="240" w:lineRule="auto"/>
    </w:pPr>
    <w:rPr>
      <w:sz w:val="20"/>
      <w:szCs w:val="20"/>
    </w:rPr>
  </w:style>
  <w:style w:type="character" w:customStyle="1" w:styleId="CommentTextChar">
    <w:name w:val="Comment Text Char"/>
    <w:link w:val="CommentText"/>
    <w:uiPriority w:val="99"/>
    <w:rsid w:val="00702CD1"/>
    <w:rPr>
      <w:lang w:eastAsia="en-US"/>
    </w:rPr>
  </w:style>
  <w:style w:type="paragraph" w:styleId="BalloonText">
    <w:name w:val="Balloon Text"/>
    <w:basedOn w:val="Normal"/>
    <w:link w:val="BalloonTextChar"/>
    <w:uiPriority w:val="99"/>
    <w:semiHidden/>
    <w:unhideWhenUsed/>
    <w:rsid w:val="00702C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2CD1"/>
    <w:rPr>
      <w:rFonts w:ascii="Tahoma" w:hAnsi="Tahoma" w:cs="Tahoma"/>
      <w:sz w:val="16"/>
      <w:szCs w:val="16"/>
      <w:lang w:eastAsia="en-US"/>
    </w:rPr>
  </w:style>
  <w:style w:type="paragraph" w:styleId="Header">
    <w:name w:val="header"/>
    <w:basedOn w:val="Normal"/>
    <w:link w:val="HeaderChar"/>
    <w:uiPriority w:val="99"/>
    <w:unhideWhenUsed/>
    <w:rsid w:val="00851BFC"/>
    <w:pPr>
      <w:tabs>
        <w:tab w:val="center" w:pos="4513"/>
        <w:tab w:val="right" w:pos="9026"/>
      </w:tabs>
    </w:pPr>
  </w:style>
  <w:style w:type="character" w:customStyle="1" w:styleId="HeaderChar">
    <w:name w:val="Header Char"/>
    <w:link w:val="Header"/>
    <w:uiPriority w:val="99"/>
    <w:rsid w:val="00851BFC"/>
    <w:rPr>
      <w:sz w:val="22"/>
      <w:szCs w:val="22"/>
      <w:lang w:eastAsia="en-US"/>
    </w:rPr>
  </w:style>
  <w:style w:type="paragraph" w:styleId="Footer">
    <w:name w:val="footer"/>
    <w:basedOn w:val="Normal"/>
    <w:link w:val="FooterChar"/>
    <w:uiPriority w:val="99"/>
    <w:unhideWhenUsed/>
    <w:rsid w:val="00851BFC"/>
    <w:pPr>
      <w:tabs>
        <w:tab w:val="center" w:pos="4513"/>
        <w:tab w:val="right" w:pos="9026"/>
      </w:tabs>
    </w:pPr>
  </w:style>
  <w:style w:type="character" w:customStyle="1" w:styleId="FooterChar">
    <w:name w:val="Footer Char"/>
    <w:link w:val="Footer"/>
    <w:uiPriority w:val="99"/>
    <w:rsid w:val="00851BFC"/>
    <w:rPr>
      <w:sz w:val="22"/>
      <w:szCs w:val="22"/>
      <w:lang w:eastAsia="en-US"/>
    </w:rPr>
  </w:style>
  <w:style w:type="paragraph" w:styleId="Title">
    <w:name w:val="Title"/>
    <w:basedOn w:val="Normal"/>
    <w:next w:val="Normal"/>
    <w:link w:val="TitleChar"/>
    <w:uiPriority w:val="10"/>
    <w:qFormat/>
    <w:rsid w:val="0030619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06194"/>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306194"/>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306194"/>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306194"/>
  </w:style>
  <w:style w:type="character" w:styleId="Hyperlink">
    <w:name w:val="Hyperlink"/>
    <w:uiPriority w:val="99"/>
    <w:unhideWhenUsed/>
    <w:rsid w:val="00306194"/>
    <w:rPr>
      <w:color w:val="0000FF"/>
      <w:u w:val="single"/>
    </w:rPr>
  </w:style>
  <w:style w:type="character" w:styleId="FollowedHyperlink">
    <w:name w:val="FollowedHyperlink"/>
    <w:uiPriority w:val="99"/>
    <w:semiHidden/>
    <w:unhideWhenUsed/>
    <w:rsid w:val="00306194"/>
    <w:rPr>
      <w:color w:val="800080"/>
      <w:u w:val="single"/>
    </w:rPr>
  </w:style>
  <w:style w:type="paragraph" w:styleId="CommentSubject">
    <w:name w:val="annotation subject"/>
    <w:basedOn w:val="CommentText"/>
    <w:next w:val="CommentText"/>
    <w:link w:val="CommentSubjectChar"/>
    <w:uiPriority w:val="99"/>
    <w:semiHidden/>
    <w:unhideWhenUsed/>
    <w:rsid w:val="005B5FB8"/>
    <w:pPr>
      <w:spacing w:line="276" w:lineRule="auto"/>
    </w:pPr>
    <w:rPr>
      <w:b/>
      <w:bCs/>
    </w:rPr>
  </w:style>
  <w:style w:type="character" w:customStyle="1" w:styleId="CommentSubjectChar">
    <w:name w:val="Comment Subject Char"/>
    <w:link w:val="CommentSubject"/>
    <w:uiPriority w:val="99"/>
    <w:semiHidden/>
    <w:rsid w:val="005B5FB8"/>
    <w:rPr>
      <w:b/>
      <w:bCs/>
      <w:lang w:eastAsia="en-US"/>
    </w:rPr>
  </w:style>
  <w:style w:type="paragraph" w:styleId="TOC3">
    <w:name w:val="toc 3"/>
    <w:basedOn w:val="Normal"/>
    <w:next w:val="Normal"/>
    <w:autoRedefine/>
    <w:uiPriority w:val="39"/>
    <w:unhideWhenUsed/>
    <w:rsid w:val="006C131D"/>
    <w:pPr>
      <w:ind w:left="440"/>
    </w:pPr>
  </w:style>
  <w:style w:type="paragraph" w:styleId="NormalWeb">
    <w:name w:val="Normal (Web)"/>
    <w:basedOn w:val="Normal"/>
    <w:uiPriority w:val="99"/>
    <w:semiHidden/>
    <w:unhideWhenUsed/>
    <w:rsid w:val="00B23AC2"/>
    <w:pPr>
      <w:spacing w:after="0" w:line="240" w:lineRule="auto"/>
      <w:textAlignment w:val="baseline"/>
    </w:pPr>
    <w:rPr>
      <w:rFonts w:ascii="Times New Roman" w:eastAsia="Times New Roman" w:hAnsi="Times New Roman"/>
      <w:sz w:val="24"/>
      <w:szCs w:val="24"/>
      <w:lang w:eastAsia="en-GB"/>
    </w:rPr>
  </w:style>
  <w:style w:type="character" w:styleId="Strong">
    <w:name w:val="Strong"/>
    <w:uiPriority w:val="22"/>
    <w:qFormat/>
    <w:rsid w:val="00EA32FB"/>
    <w:rPr>
      <w:b/>
      <w:bCs/>
    </w:rPr>
  </w:style>
  <w:style w:type="paragraph" w:customStyle="1" w:styleId="Default">
    <w:name w:val="Default"/>
    <w:rsid w:val="0095049D"/>
    <w:pPr>
      <w:autoSpaceDE w:val="0"/>
      <w:autoSpaceDN w:val="0"/>
      <w:adjustRightInd w:val="0"/>
    </w:pPr>
    <w:rPr>
      <w:rFonts w:ascii="Georgia" w:hAnsi="Georgia" w:cs="Georgia"/>
      <w:color w:val="000000"/>
      <w:sz w:val="24"/>
      <w:szCs w:val="24"/>
    </w:rPr>
  </w:style>
  <w:style w:type="character" w:customStyle="1" w:styleId="Heading2Char">
    <w:name w:val="Heading 2 Char"/>
    <w:link w:val="Heading2"/>
    <w:uiPriority w:val="9"/>
    <w:rsid w:val="00F275EA"/>
    <w:rPr>
      <w:rFonts w:ascii="Cambria" w:eastAsia="Times New Roman" w:hAnsi="Cambria" w:cs="Times New Roman"/>
      <w:b/>
      <w:bCs/>
      <w:i/>
      <w:iCs/>
      <w:sz w:val="28"/>
      <w:szCs w:val="28"/>
      <w:lang w:eastAsia="en-US"/>
    </w:rPr>
  </w:style>
  <w:style w:type="paragraph" w:styleId="TOC2">
    <w:name w:val="toc 2"/>
    <w:basedOn w:val="Normal"/>
    <w:next w:val="Normal"/>
    <w:autoRedefine/>
    <w:uiPriority w:val="39"/>
    <w:unhideWhenUsed/>
    <w:rsid w:val="00F275EA"/>
    <w:pPr>
      <w:ind w:left="220"/>
    </w:pPr>
  </w:style>
  <w:style w:type="character" w:styleId="UnresolvedMention">
    <w:name w:val="Unresolved Mention"/>
    <w:basedOn w:val="DefaultParagraphFont"/>
    <w:uiPriority w:val="99"/>
    <w:semiHidden/>
    <w:unhideWhenUsed/>
    <w:rsid w:val="00AF6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6696">
      <w:bodyDiv w:val="1"/>
      <w:marLeft w:val="0"/>
      <w:marRight w:val="0"/>
      <w:marTop w:val="0"/>
      <w:marBottom w:val="0"/>
      <w:divBdr>
        <w:top w:val="none" w:sz="0" w:space="0" w:color="auto"/>
        <w:left w:val="none" w:sz="0" w:space="0" w:color="auto"/>
        <w:bottom w:val="none" w:sz="0" w:space="0" w:color="auto"/>
        <w:right w:val="none" w:sz="0" w:space="0" w:color="auto"/>
      </w:divBdr>
      <w:divsChild>
        <w:div w:id="68158716">
          <w:marLeft w:val="1166"/>
          <w:marRight w:val="0"/>
          <w:marTop w:val="96"/>
          <w:marBottom w:val="0"/>
          <w:divBdr>
            <w:top w:val="none" w:sz="0" w:space="0" w:color="auto"/>
            <w:left w:val="none" w:sz="0" w:space="0" w:color="auto"/>
            <w:bottom w:val="none" w:sz="0" w:space="0" w:color="auto"/>
            <w:right w:val="none" w:sz="0" w:space="0" w:color="auto"/>
          </w:divBdr>
        </w:div>
        <w:div w:id="294722217">
          <w:marLeft w:val="1166"/>
          <w:marRight w:val="0"/>
          <w:marTop w:val="96"/>
          <w:marBottom w:val="0"/>
          <w:divBdr>
            <w:top w:val="none" w:sz="0" w:space="0" w:color="auto"/>
            <w:left w:val="none" w:sz="0" w:space="0" w:color="auto"/>
            <w:bottom w:val="none" w:sz="0" w:space="0" w:color="auto"/>
            <w:right w:val="none" w:sz="0" w:space="0" w:color="auto"/>
          </w:divBdr>
        </w:div>
        <w:div w:id="439683098">
          <w:marLeft w:val="547"/>
          <w:marRight w:val="0"/>
          <w:marTop w:val="96"/>
          <w:marBottom w:val="0"/>
          <w:divBdr>
            <w:top w:val="none" w:sz="0" w:space="0" w:color="auto"/>
            <w:left w:val="none" w:sz="0" w:space="0" w:color="auto"/>
            <w:bottom w:val="none" w:sz="0" w:space="0" w:color="auto"/>
            <w:right w:val="none" w:sz="0" w:space="0" w:color="auto"/>
          </w:divBdr>
        </w:div>
        <w:div w:id="592591402">
          <w:marLeft w:val="1166"/>
          <w:marRight w:val="0"/>
          <w:marTop w:val="96"/>
          <w:marBottom w:val="0"/>
          <w:divBdr>
            <w:top w:val="none" w:sz="0" w:space="0" w:color="auto"/>
            <w:left w:val="none" w:sz="0" w:space="0" w:color="auto"/>
            <w:bottom w:val="none" w:sz="0" w:space="0" w:color="auto"/>
            <w:right w:val="none" w:sz="0" w:space="0" w:color="auto"/>
          </w:divBdr>
        </w:div>
        <w:div w:id="997852933">
          <w:marLeft w:val="1166"/>
          <w:marRight w:val="0"/>
          <w:marTop w:val="96"/>
          <w:marBottom w:val="0"/>
          <w:divBdr>
            <w:top w:val="none" w:sz="0" w:space="0" w:color="auto"/>
            <w:left w:val="none" w:sz="0" w:space="0" w:color="auto"/>
            <w:bottom w:val="none" w:sz="0" w:space="0" w:color="auto"/>
            <w:right w:val="none" w:sz="0" w:space="0" w:color="auto"/>
          </w:divBdr>
        </w:div>
        <w:div w:id="1060792401">
          <w:marLeft w:val="547"/>
          <w:marRight w:val="0"/>
          <w:marTop w:val="96"/>
          <w:marBottom w:val="0"/>
          <w:divBdr>
            <w:top w:val="none" w:sz="0" w:space="0" w:color="auto"/>
            <w:left w:val="none" w:sz="0" w:space="0" w:color="auto"/>
            <w:bottom w:val="none" w:sz="0" w:space="0" w:color="auto"/>
            <w:right w:val="none" w:sz="0" w:space="0" w:color="auto"/>
          </w:divBdr>
        </w:div>
        <w:div w:id="1639649902">
          <w:marLeft w:val="547"/>
          <w:marRight w:val="0"/>
          <w:marTop w:val="96"/>
          <w:marBottom w:val="0"/>
          <w:divBdr>
            <w:top w:val="none" w:sz="0" w:space="0" w:color="auto"/>
            <w:left w:val="none" w:sz="0" w:space="0" w:color="auto"/>
            <w:bottom w:val="none" w:sz="0" w:space="0" w:color="auto"/>
            <w:right w:val="none" w:sz="0" w:space="0" w:color="auto"/>
          </w:divBdr>
        </w:div>
        <w:div w:id="1707021653">
          <w:marLeft w:val="547"/>
          <w:marRight w:val="0"/>
          <w:marTop w:val="96"/>
          <w:marBottom w:val="0"/>
          <w:divBdr>
            <w:top w:val="none" w:sz="0" w:space="0" w:color="auto"/>
            <w:left w:val="none" w:sz="0" w:space="0" w:color="auto"/>
            <w:bottom w:val="none" w:sz="0" w:space="0" w:color="auto"/>
            <w:right w:val="none" w:sz="0" w:space="0" w:color="auto"/>
          </w:divBdr>
        </w:div>
        <w:div w:id="1886525718">
          <w:marLeft w:val="547"/>
          <w:marRight w:val="0"/>
          <w:marTop w:val="96"/>
          <w:marBottom w:val="0"/>
          <w:divBdr>
            <w:top w:val="none" w:sz="0" w:space="0" w:color="auto"/>
            <w:left w:val="none" w:sz="0" w:space="0" w:color="auto"/>
            <w:bottom w:val="none" w:sz="0" w:space="0" w:color="auto"/>
            <w:right w:val="none" w:sz="0" w:space="0" w:color="auto"/>
          </w:divBdr>
        </w:div>
      </w:divsChild>
    </w:div>
    <w:div w:id="455029932">
      <w:bodyDiv w:val="1"/>
      <w:marLeft w:val="0"/>
      <w:marRight w:val="0"/>
      <w:marTop w:val="0"/>
      <w:marBottom w:val="0"/>
      <w:divBdr>
        <w:top w:val="none" w:sz="0" w:space="0" w:color="auto"/>
        <w:left w:val="none" w:sz="0" w:space="0" w:color="auto"/>
        <w:bottom w:val="none" w:sz="0" w:space="0" w:color="auto"/>
        <w:right w:val="none" w:sz="0" w:space="0" w:color="auto"/>
      </w:divBdr>
    </w:div>
    <w:div w:id="558323620">
      <w:bodyDiv w:val="1"/>
      <w:marLeft w:val="0"/>
      <w:marRight w:val="0"/>
      <w:marTop w:val="0"/>
      <w:marBottom w:val="0"/>
      <w:divBdr>
        <w:top w:val="none" w:sz="0" w:space="0" w:color="auto"/>
        <w:left w:val="none" w:sz="0" w:space="0" w:color="auto"/>
        <w:bottom w:val="none" w:sz="0" w:space="0" w:color="auto"/>
        <w:right w:val="none" w:sz="0" w:space="0" w:color="auto"/>
      </w:divBdr>
    </w:div>
    <w:div w:id="829448516">
      <w:bodyDiv w:val="1"/>
      <w:marLeft w:val="0"/>
      <w:marRight w:val="0"/>
      <w:marTop w:val="0"/>
      <w:marBottom w:val="0"/>
      <w:divBdr>
        <w:top w:val="none" w:sz="0" w:space="0" w:color="auto"/>
        <w:left w:val="none" w:sz="0" w:space="0" w:color="auto"/>
        <w:bottom w:val="none" w:sz="0" w:space="0" w:color="auto"/>
        <w:right w:val="none" w:sz="0" w:space="0" w:color="auto"/>
      </w:divBdr>
    </w:div>
    <w:div w:id="1153763936">
      <w:bodyDiv w:val="1"/>
      <w:marLeft w:val="0"/>
      <w:marRight w:val="0"/>
      <w:marTop w:val="0"/>
      <w:marBottom w:val="0"/>
      <w:divBdr>
        <w:top w:val="none" w:sz="0" w:space="0" w:color="auto"/>
        <w:left w:val="none" w:sz="0" w:space="0" w:color="auto"/>
        <w:bottom w:val="none" w:sz="0" w:space="0" w:color="auto"/>
        <w:right w:val="none" w:sz="0" w:space="0" w:color="auto"/>
      </w:divBdr>
      <w:divsChild>
        <w:div w:id="73087332">
          <w:marLeft w:val="547"/>
          <w:marRight w:val="0"/>
          <w:marTop w:val="115"/>
          <w:marBottom w:val="0"/>
          <w:divBdr>
            <w:top w:val="none" w:sz="0" w:space="0" w:color="auto"/>
            <w:left w:val="none" w:sz="0" w:space="0" w:color="auto"/>
            <w:bottom w:val="none" w:sz="0" w:space="0" w:color="auto"/>
            <w:right w:val="none" w:sz="0" w:space="0" w:color="auto"/>
          </w:divBdr>
        </w:div>
        <w:div w:id="774710398">
          <w:marLeft w:val="547"/>
          <w:marRight w:val="0"/>
          <w:marTop w:val="115"/>
          <w:marBottom w:val="0"/>
          <w:divBdr>
            <w:top w:val="none" w:sz="0" w:space="0" w:color="auto"/>
            <w:left w:val="none" w:sz="0" w:space="0" w:color="auto"/>
            <w:bottom w:val="none" w:sz="0" w:space="0" w:color="auto"/>
            <w:right w:val="none" w:sz="0" w:space="0" w:color="auto"/>
          </w:divBdr>
        </w:div>
        <w:div w:id="1088190874">
          <w:marLeft w:val="547"/>
          <w:marRight w:val="0"/>
          <w:marTop w:val="115"/>
          <w:marBottom w:val="0"/>
          <w:divBdr>
            <w:top w:val="none" w:sz="0" w:space="0" w:color="auto"/>
            <w:left w:val="none" w:sz="0" w:space="0" w:color="auto"/>
            <w:bottom w:val="none" w:sz="0" w:space="0" w:color="auto"/>
            <w:right w:val="none" w:sz="0" w:space="0" w:color="auto"/>
          </w:divBdr>
        </w:div>
        <w:div w:id="1303463616">
          <w:marLeft w:val="547"/>
          <w:marRight w:val="0"/>
          <w:marTop w:val="115"/>
          <w:marBottom w:val="0"/>
          <w:divBdr>
            <w:top w:val="none" w:sz="0" w:space="0" w:color="auto"/>
            <w:left w:val="none" w:sz="0" w:space="0" w:color="auto"/>
            <w:bottom w:val="none" w:sz="0" w:space="0" w:color="auto"/>
            <w:right w:val="none" w:sz="0" w:space="0" w:color="auto"/>
          </w:divBdr>
        </w:div>
        <w:div w:id="1638102587">
          <w:marLeft w:val="547"/>
          <w:marRight w:val="0"/>
          <w:marTop w:val="115"/>
          <w:marBottom w:val="0"/>
          <w:divBdr>
            <w:top w:val="none" w:sz="0" w:space="0" w:color="auto"/>
            <w:left w:val="none" w:sz="0" w:space="0" w:color="auto"/>
            <w:bottom w:val="none" w:sz="0" w:space="0" w:color="auto"/>
            <w:right w:val="none" w:sz="0" w:space="0" w:color="auto"/>
          </w:divBdr>
        </w:div>
      </w:divsChild>
    </w:div>
    <w:div w:id="1334800311">
      <w:bodyDiv w:val="1"/>
      <w:marLeft w:val="0"/>
      <w:marRight w:val="0"/>
      <w:marTop w:val="0"/>
      <w:marBottom w:val="0"/>
      <w:divBdr>
        <w:top w:val="none" w:sz="0" w:space="0" w:color="auto"/>
        <w:left w:val="none" w:sz="0" w:space="0" w:color="auto"/>
        <w:bottom w:val="none" w:sz="0" w:space="0" w:color="auto"/>
        <w:right w:val="none" w:sz="0" w:space="0" w:color="auto"/>
      </w:divBdr>
    </w:div>
    <w:div w:id="1456556751">
      <w:bodyDiv w:val="1"/>
      <w:marLeft w:val="0"/>
      <w:marRight w:val="0"/>
      <w:marTop w:val="0"/>
      <w:marBottom w:val="0"/>
      <w:divBdr>
        <w:top w:val="none" w:sz="0" w:space="0" w:color="auto"/>
        <w:left w:val="none" w:sz="0" w:space="0" w:color="auto"/>
        <w:bottom w:val="none" w:sz="0" w:space="0" w:color="auto"/>
        <w:right w:val="none" w:sz="0" w:space="0" w:color="auto"/>
      </w:divBdr>
      <w:divsChild>
        <w:div w:id="890070229">
          <w:marLeft w:val="547"/>
          <w:marRight w:val="0"/>
          <w:marTop w:val="115"/>
          <w:marBottom w:val="0"/>
          <w:divBdr>
            <w:top w:val="none" w:sz="0" w:space="0" w:color="auto"/>
            <w:left w:val="none" w:sz="0" w:space="0" w:color="auto"/>
            <w:bottom w:val="none" w:sz="0" w:space="0" w:color="auto"/>
            <w:right w:val="none" w:sz="0" w:space="0" w:color="auto"/>
          </w:divBdr>
        </w:div>
        <w:div w:id="1363091348">
          <w:marLeft w:val="547"/>
          <w:marRight w:val="0"/>
          <w:marTop w:val="115"/>
          <w:marBottom w:val="0"/>
          <w:divBdr>
            <w:top w:val="none" w:sz="0" w:space="0" w:color="auto"/>
            <w:left w:val="none" w:sz="0" w:space="0" w:color="auto"/>
            <w:bottom w:val="none" w:sz="0" w:space="0" w:color="auto"/>
            <w:right w:val="none" w:sz="0" w:space="0" w:color="auto"/>
          </w:divBdr>
        </w:div>
        <w:div w:id="2096051602">
          <w:marLeft w:val="547"/>
          <w:marRight w:val="0"/>
          <w:marTop w:val="115"/>
          <w:marBottom w:val="0"/>
          <w:divBdr>
            <w:top w:val="none" w:sz="0" w:space="0" w:color="auto"/>
            <w:left w:val="none" w:sz="0" w:space="0" w:color="auto"/>
            <w:bottom w:val="none" w:sz="0" w:space="0" w:color="auto"/>
            <w:right w:val="none" w:sz="0" w:space="0" w:color="auto"/>
          </w:divBdr>
        </w:div>
      </w:divsChild>
    </w:div>
    <w:div w:id="1518304505">
      <w:bodyDiv w:val="1"/>
      <w:marLeft w:val="0"/>
      <w:marRight w:val="0"/>
      <w:marTop w:val="0"/>
      <w:marBottom w:val="0"/>
      <w:divBdr>
        <w:top w:val="none" w:sz="0" w:space="0" w:color="auto"/>
        <w:left w:val="none" w:sz="0" w:space="0" w:color="auto"/>
        <w:bottom w:val="none" w:sz="0" w:space="0" w:color="auto"/>
        <w:right w:val="none" w:sz="0" w:space="0" w:color="auto"/>
      </w:divBdr>
      <w:divsChild>
        <w:div w:id="44719364">
          <w:marLeft w:val="547"/>
          <w:marRight w:val="0"/>
          <w:marTop w:val="115"/>
          <w:marBottom w:val="0"/>
          <w:divBdr>
            <w:top w:val="none" w:sz="0" w:space="0" w:color="auto"/>
            <w:left w:val="none" w:sz="0" w:space="0" w:color="auto"/>
            <w:bottom w:val="none" w:sz="0" w:space="0" w:color="auto"/>
            <w:right w:val="none" w:sz="0" w:space="0" w:color="auto"/>
          </w:divBdr>
        </w:div>
        <w:div w:id="133106395">
          <w:marLeft w:val="1166"/>
          <w:marRight w:val="0"/>
          <w:marTop w:val="96"/>
          <w:marBottom w:val="0"/>
          <w:divBdr>
            <w:top w:val="none" w:sz="0" w:space="0" w:color="auto"/>
            <w:left w:val="none" w:sz="0" w:space="0" w:color="auto"/>
            <w:bottom w:val="none" w:sz="0" w:space="0" w:color="auto"/>
            <w:right w:val="none" w:sz="0" w:space="0" w:color="auto"/>
          </w:divBdr>
        </w:div>
        <w:div w:id="782921134">
          <w:marLeft w:val="547"/>
          <w:marRight w:val="0"/>
          <w:marTop w:val="115"/>
          <w:marBottom w:val="0"/>
          <w:divBdr>
            <w:top w:val="none" w:sz="0" w:space="0" w:color="auto"/>
            <w:left w:val="none" w:sz="0" w:space="0" w:color="auto"/>
            <w:bottom w:val="none" w:sz="0" w:space="0" w:color="auto"/>
            <w:right w:val="none" w:sz="0" w:space="0" w:color="auto"/>
          </w:divBdr>
        </w:div>
        <w:div w:id="1572540115">
          <w:marLeft w:val="1166"/>
          <w:marRight w:val="0"/>
          <w:marTop w:val="96"/>
          <w:marBottom w:val="0"/>
          <w:divBdr>
            <w:top w:val="none" w:sz="0" w:space="0" w:color="auto"/>
            <w:left w:val="none" w:sz="0" w:space="0" w:color="auto"/>
            <w:bottom w:val="none" w:sz="0" w:space="0" w:color="auto"/>
            <w:right w:val="none" w:sz="0" w:space="0" w:color="auto"/>
          </w:divBdr>
        </w:div>
        <w:div w:id="1610504583">
          <w:marLeft w:val="1166"/>
          <w:marRight w:val="0"/>
          <w:marTop w:val="96"/>
          <w:marBottom w:val="0"/>
          <w:divBdr>
            <w:top w:val="none" w:sz="0" w:space="0" w:color="auto"/>
            <w:left w:val="none" w:sz="0" w:space="0" w:color="auto"/>
            <w:bottom w:val="none" w:sz="0" w:space="0" w:color="auto"/>
            <w:right w:val="none" w:sz="0" w:space="0" w:color="auto"/>
          </w:divBdr>
        </w:div>
        <w:div w:id="1637371469">
          <w:marLeft w:val="1166"/>
          <w:marRight w:val="0"/>
          <w:marTop w:val="96"/>
          <w:marBottom w:val="0"/>
          <w:divBdr>
            <w:top w:val="none" w:sz="0" w:space="0" w:color="auto"/>
            <w:left w:val="none" w:sz="0" w:space="0" w:color="auto"/>
            <w:bottom w:val="none" w:sz="0" w:space="0" w:color="auto"/>
            <w:right w:val="none" w:sz="0" w:space="0" w:color="auto"/>
          </w:divBdr>
        </w:div>
      </w:divsChild>
    </w:div>
    <w:div w:id="1535389258">
      <w:bodyDiv w:val="1"/>
      <w:marLeft w:val="0"/>
      <w:marRight w:val="0"/>
      <w:marTop w:val="0"/>
      <w:marBottom w:val="0"/>
      <w:divBdr>
        <w:top w:val="none" w:sz="0" w:space="0" w:color="auto"/>
        <w:left w:val="none" w:sz="0" w:space="0" w:color="auto"/>
        <w:bottom w:val="none" w:sz="0" w:space="0" w:color="auto"/>
        <w:right w:val="none" w:sz="0" w:space="0" w:color="auto"/>
      </w:divBdr>
    </w:div>
    <w:div w:id="1600481082">
      <w:bodyDiv w:val="1"/>
      <w:marLeft w:val="0"/>
      <w:marRight w:val="0"/>
      <w:marTop w:val="0"/>
      <w:marBottom w:val="0"/>
      <w:divBdr>
        <w:top w:val="none" w:sz="0" w:space="0" w:color="auto"/>
        <w:left w:val="none" w:sz="0" w:space="0" w:color="auto"/>
        <w:bottom w:val="none" w:sz="0" w:space="0" w:color="auto"/>
        <w:right w:val="none" w:sz="0" w:space="0" w:color="auto"/>
      </w:divBdr>
    </w:div>
    <w:div w:id="1824540446">
      <w:bodyDiv w:val="1"/>
      <w:marLeft w:val="0"/>
      <w:marRight w:val="0"/>
      <w:marTop w:val="0"/>
      <w:marBottom w:val="0"/>
      <w:divBdr>
        <w:top w:val="none" w:sz="0" w:space="0" w:color="auto"/>
        <w:left w:val="none" w:sz="0" w:space="0" w:color="auto"/>
        <w:bottom w:val="none" w:sz="0" w:space="0" w:color="auto"/>
        <w:right w:val="none" w:sz="0" w:space="0" w:color="auto"/>
      </w:divBdr>
      <w:divsChild>
        <w:div w:id="247541806">
          <w:marLeft w:val="547"/>
          <w:marRight w:val="0"/>
          <w:marTop w:val="115"/>
          <w:marBottom w:val="0"/>
          <w:divBdr>
            <w:top w:val="none" w:sz="0" w:space="0" w:color="auto"/>
            <w:left w:val="none" w:sz="0" w:space="0" w:color="auto"/>
            <w:bottom w:val="none" w:sz="0" w:space="0" w:color="auto"/>
            <w:right w:val="none" w:sz="0" w:space="0" w:color="auto"/>
          </w:divBdr>
        </w:div>
      </w:divsChild>
    </w:div>
    <w:div w:id="1845854001">
      <w:bodyDiv w:val="1"/>
      <w:marLeft w:val="0"/>
      <w:marRight w:val="0"/>
      <w:marTop w:val="0"/>
      <w:marBottom w:val="0"/>
      <w:divBdr>
        <w:top w:val="none" w:sz="0" w:space="0" w:color="auto"/>
        <w:left w:val="none" w:sz="0" w:space="0" w:color="auto"/>
        <w:bottom w:val="none" w:sz="0" w:space="0" w:color="auto"/>
        <w:right w:val="none" w:sz="0" w:space="0" w:color="auto"/>
      </w:divBdr>
    </w:div>
    <w:div w:id="1954240210">
      <w:bodyDiv w:val="1"/>
      <w:marLeft w:val="0"/>
      <w:marRight w:val="0"/>
      <w:marTop w:val="0"/>
      <w:marBottom w:val="0"/>
      <w:divBdr>
        <w:top w:val="none" w:sz="0" w:space="0" w:color="auto"/>
        <w:left w:val="none" w:sz="0" w:space="0" w:color="auto"/>
        <w:bottom w:val="none" w:sz="0" w:space="0" w:color="auto"/>
        <w:right w:val="none" w:sz="0" w:space="0" w:color="auto"/>
      </w:divBdr>
      <w:divsChild>
        <w:div w:id="2017533423">
          <w:marLeft w:val="0"/>
          <w:marRight w:val="0"/>
          <w:marTop w:val="0"/>
          <w:marBottom w:val="0"/>
          <w:divBdr>
            <w:top w:val="none" w:sz="0" w:space="0" w:color="auto"/>
            <w:left w:val="none" w:sz="0" w:space="0" w:color="auto"/>
            <w:bottom w:val="none" w:sz="0" w:space="0" w:color="auto"/>
            <w:right w:val="none" w:sz="0" w:space="0" w:color="auto"/>
          </w:divBdr>
          <w:divsChild>
            <w:div w:id="577255524">
              <w:marLeft w:val="0"/>
              <w:marRight w:val="0"/>
              <w:marTop w:val="0"/>
              <w:marBottom w:val="0"/>
              <w:divBdr>
                <w:top w:val="none" w:sz="0" w:space="0" w:color="auto"/>
                <w:left w:val="none" w:sz="0" w:space="0" w:color="auto"/>
                <w:bottom w:val="none" w:sz="0" w:space="0" w:color="auto"/>
                <w:right w:val="none" w:sz="0" w:space="0" w:color="auto"/>
              </w:divBdr>
              <w:divsChild>
                <w:div w:id="1662931331">
                  <w:marLeft w:val="0"/>
                  <w:marRight w:val="0"/>
                  <w:marTop w:val="0"/>
                  <w:marBottom w:val="0"/>
                  <w:divBdr>
                    <w:top w:val="none" w:sz="0" w:space="0" w:color="auto"/>
                    <w:left w:val="none" w:sz="0" w:space="0" w:color="auto"/>
                    <w:bottom w:val="none" w:sz="0" w:space="0" w:color="auto"/>
                    <w:right w:val="none" w:sz="0" w:space="0" w:color="auto"/>
                  </w:divBdr>
                  <w:divsChild>
                    <w:div w:id="1544057806">
                      <w:marLeft w:val="150"/>
                      <w:marRight w:val="150"/>
                      <w:marTop w:val="0"/>
                      <w:marBottom w:val="0"/>
                      <w:divBdr>
                        <w:top w:val="none" w:sz="0" w:space="0" w:color="auto"/>
                        <w:left w:val="none" w:sz="0" w:space="0" w:color="auto"/>
                        <w:bottom w:val="none" w:sz="0" w:space="0" w:color="auto"/>
                        <w:right w:val="none" w:sz="0" w:space="0" w:color="auto"/>
                      </w:divBdr>
                      <w:divsChild>
                        <w:div w:id="1791631818">
                          <w:marLeft w:val="0"/>
                          <w:marRight w:val="0"/>
                          <w:marTop w:val="0"/>
                          <w:marBottom w:val="0"/>
                          <w:divBdr>
                            <w:top w:val="none" w:sz="0" w:space="0" w:color="auto"/>
                            <w:left w:val="none" w:sz="0" w:space="0" w:color="auto"/>
                            <w:bottom w:val="none" w:sz="0" w:space="0" w:color="auto"/>
                            <w:right w:val="none" w:sz="0" w:space="0" w:color="auto"/>
                          </w:divBdr>
                          <w:divsChild>
                            <w:div w:id="1233395400">
                              <w:marLeft w:val="0"/>
                              <w:marRight w:val="0"/>
                              <w:marTop w:val="0"/>
                              <w:marBottom w:val="0"/>
                              <w:divBdr>
                                <w:top w:val="none" w:sz="0" w:space="0" w:color="auto"/>
                                <w:left w:val="none" w:sz="0" w:space="0" w:color="auto"/>
                                <w:bottom w:val="none" w:sz="0" w:space="0" w:color="auto"/>
                                <w:right w:val="none" w:sz="0" w:space="0" w:color="auto"/>
                              </w:divBdr>
                              <w:divsChild>
                                <w:div w:id="163055982">
                                  <w:marLeft w:val="0"/>
                                  <w:marRight w:val="0"/>
                                  <w:marTop w:val="0"/>
                                  <w:marBottom w:val="0"/>
                                  <w:divBdr>
                                    <w:top w:val="none" w:sz="0" w:space="0" w:color="auto"/>
                                    <w:left w:val="none" w:sz="0" w:space="0" w:color="auto"/>
                                    <w:bottom w:val="none" w:sz="0" w:space="0" w:color="auto"/>
                                    <w:right w:val="none" w:sz="0" w:space="0" w:color="auto"/>
                                  </w:divBdr>
                                  <w:divsChild>
                                    <w:div w:id="1987933422">
                                      <w:marLeft w:val="0"/>
                                      <w:marRight w:val="0"/>
                                      <w:marTop w:val="0"/>
                                      <w:marBottom w:val="0"/>
                                      <w:divBdr>
                                        <w:top w:val="none" w:sz="0" w:space="0" w:color="auto"/>
                                        <w:left w:val="none" w:sz="0" w:space="0" w:color="auto"/>
                                        <w:bottom w:val="none" w:sz="0" w:space="0" w:color="auto"/>
                                        <w:right w:val="none" w:sz="0" w:space="0" w:color="auto"/>
                                      </w:divBdr>
                                      <w:divsChild>
                                        <w:div w:id="1726441299">
                                          <w:marLeft w:val="0"/>
                                          <w:marRight w:val="0"/>
                                          <w:marTop w:val="0"/>
                                          <w:marBottom w:val="0"/>
                                          <w:divBdr>
                                            <w:top w:val="none" w:sz="0" w:space="0" w:color="auto"/>
                                            <w:left w:val="none" w:sz="0" w:space="0" w:color="auto"/>
                                            <w:bottom w:val="none" w:sz="0" w:space="0" w:color="auto"/>
                                            <w:right w:val="none" w:sz="0" w:space="0" w:color="auto"/>
                                          </w:divBdr>
                                          <w:divsChild>
                                            <w:div w:id="274559477">
                                              <w:marLeft w:val="0"/>
                                              <w:marRight w:val="0"/>
                                              <w:marTop w:val="0"/>
                                              <w:marBottom w:val="0"/>
                                              <w:divBdr>
                                                <w:top w:val="none" w:sz="0" w:space="0" w:color="auto"/>
                                                <w:left w:val="none" w:sz="0" w:space="0" w:color="auto"/>
                                                <w:bottom w:val="none" w:sz="0" w:space="0" w:color="auto"/>
                                                <w:right w:val="none" w:sz="0" w:space="0" w:color="auto"/>
                                              </w:divBdr>
                                              <w:divsChild>
                                                <w:div w:id="1645157358">
                                                  <w:marLeft w:val="0"/>
                                                  <w:marRight w:val="0"/>
                                                  <w:marTop w:val="0"/>
                                                  <w:marBottom w:val="0"/>
                                                  <w:divBdr>
                                                    <w:top w:val="none" w:sz="0" w:space="0" w:color="auto"/>
                                                    <w:left w:val="none" w:sz="0" w:space="0" w:color="auto"/>
                                                    <w:bottom w:val="none" w:sz="0" w:space="0" w:color="auto"/>
                                                    <w:right w:val="none" w:sz="0" w:space="0" w:color="auto"/>
                                                  </w:divBdr>
                                                  <w:divsChild>
                                                    <w:div w:id="10818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194023">
      <w:bodyDiv w:val="1"/>
      <w:marLeft w:val="0"/>
      <w:marRight w:val="0"/>
      <w:marTop w:val="0"/>
      <w:marBottom w:val="0"/>
      <w:divBdr>
        <w:top w:val="none" w:sz="0" w:space="0" w:color="auto"/>
        <w:left w:val="none" w:sz="0" w:space="0" w:color="auto"/>
        <w:bottom w:val="none" w:sz="0" w:space="0" w:color="auto"/>
        <w:right w:val="none" w:sz="0" w:space="0" w:color="auto"/>
      </w:divBdr>
      <w:divsChild>
        <w:div w:id="218175583">
          <w:marLeft w:val="1166"/>
          <w:marRight w:val="0"/>
          <w:marTop w:val="96"/>
          <w:marBottom w:val="0"/>
          <w:divBdr>
            <w:top w:val="none" w:sz="0" w:space="0" w:color="auto"/>
            <w:left w:val="none" w:sz="0" w:space="0" w:color="auto"/>
            <w:bottom w:val="none" w:sz="0" w:space="0" w:color="auto"/>
            <w:right w:val="none" w:sz="0" w:space="0" w:color="auto"/>
          </w:divBdr>
        </w:div>
        <w:div w:id="676812985">
          <w:marLeft w:val="1166"/>
          <w:marRight w:val="0"/>
          <w:marTop w:val="96"/>
          <w:marBottom w:val="0"/>
          <w:divBdr>
            <w:top w:val="none" w:sz="0" w:space="0" w:color="auto"/>
            <w:left w:val="none" w:sz="0" w:space="0" w:color="auto"/>
            <w:bottom w:val="none" w:sz="0" w:space="0" w:color="auto"/>
            <w:right w:val="none" w:sz="0" w:space="0" w:color="auto"/>
          </w:divBdr>
        </w:div>
        <w:div w:id="932935942">
          <w:marLeft w:val="547"/>
          <w:marRight w:val="0"/>
          <w:marTop w:val="115"/>
          <w:marBottom w:val="0"/>
          <w:divBdr>
            <w:top w:val="none" w:sz="0" w:space="0" w:color="auto"/>
            <w:left w:val="none" w:sz="0" w:space="0" w:color="auto"/>
            <w:bottom w:val="none" w:sz="0" w:space="0" w:color="auto"/>
            <w:right w:val="none" w:sz="0" w:space="0" w:color="auto"/>
          </w:divBdr>
        </w:div>
        <w:div w:id="1665472379">
          <w:marLeft w:val="1166"/>
          <w:marRight w:val="0"/>
          <w:marTop w:val="96"/>
          <w:marBottom w:val="0"/>
          <w:divBdr>
            <w:top w:val="none" w:sz="0" w:space="0" w:color="auto"/>
            <w:left w:val="none" w:sz="0" w:space="0" w:color="auto"/>
            <w:bottom w:val="none" w:sz="0" w:space="0" w:color="auto"/>
            <w:right w:val="none" w:sz="0" w:space="0" w:color="auto"/>
          </w:divBdr>
        </w:div>
      </w:divsChild>
    </w:div>
    <w:div w:id="2008242856">
      <w:bodyDiv w:val="1"/>
      <w:marLeft w:val="0"/>
      <w:marRight w:val="0"/>
      <w:marTop w:val="0"/>
      <w:marBottom w:val="0"/>
      <w:divBdr>
        <w:top w:val="none" w:sz="0" w:space="0" w:color="auto"/>
        <w:left w:val="none" w:sz="0" w:space="0" w:color="auto"/>
        <w:bottom w:val="none" w:sz="0" w:space="0" w:color="auto"/>
        <w:right w:val="none" w:sz="0" w:space="0" w:color="auto"/>
      </w:divBdr>
      <w:divsChild>
        <w:div w:id="1924680322">
          <w:marLeft w:val="0"/>
          <w:marRight w:val="0"/>
          <w:marTop w:val="0"/>
          <w:marBottom w:val="0"/>
          <w:divBdr>
            <w:top w:val="none" w:sz="0" w:space="0" w:color="auto"/>
            <w:left w:val="none" w:sz="0" w:space="0" w:color="auto"/>
            <w:bottom w:val="none" w:sz="0" w:space="0" w:color="auto"/>
            <w:right w:val="none" w:sz="0" w:space="0" w:color="auto"/>
          </w:divBdr>
          <w:divsChild>
            <w:div w:id="1884364375">
              <w:marLeft w:val="0"/>
              <w:marRight w:val="0"/>
              <w:marTop w:val="0"/>
              <w:marBottom w:val="0"/>
              <w:divBdr>
                <w:top w:val="none" w:sz="0" w:space="0" w:color="auto"/>
                <w:left w:val="none" w:sz="0" w:space="0" w:color="auto"/>
                <w:bottom w:val="none" w:sz="0" w:space="0" w:color="auto"/>
                <w:right w:val="none" w:sz="0" w:space="0" w:color="auto"/>
              </w:divBdr>
              <w:divsChild>
                <w:div w:id="1785924752">
                  <w:marLeft w:val="0"/>
                  <w:marRight w:val="0"/>
                  <w:marTop w:val="0"/>
                  <w:marBottom w:val="0"/>
                  <w:divBdr>
                    <w:top w:val="none" w:sz="0" w:space="0" w:color="auto"/>
                    <w:left w:val="none" w:sz="0" w:space="0" w:color="auto"/>
                    <w:bottom w:val="none" w:sz="0" w:space="0" w:color="auto"/>
                    <w:right w:val="none" w:sz="0" w:space="0" w:color="auto"/>
                  </w:divBdr>
                  <w:divsChild>
                    <w:div w:id="1767532160">
                      <w:marLeft w:val="150"/>
                      <w:marRight w:val="150"/>
                      <w:marTop w:val="0"/>
                      <w:marBottom w:val="0"/>
                      <w:divBdr>
                        <w:top w:val="none" w:sz="0" w:space="0" w:color="auto"/>
                        <w:left w:val="none" w:sz="0" w:space="0" w:color="auto"/>
                        <w:bottom w:val="none" w:sz="0" w:space="0" w:color="auto"/>
                        <w:right w:val="none" w:sz="0" w:space="0" w:color="auto"/>
                      </w:divBdr>
                      <w:divsChild>
                        <w:div w:id="821965403">
                          <w:marLeft w:val="0"/>
                          <w:marRight w:val="0"/>
                          <w:marTop w:val="0"/>
                          <w:marBottom w:val="0"/>
                          <w:divBdr>
                            <w:top w:val="none" w:sz="0" w:space="0" w:color="auto"/>
                            <w:left w:val="none" w:sz="0" w:space="0" w:color="auto"/>
                            <w:bottom w:val="none" w:sz="0" w:space="0" w:color="auto"/>
                            <w:right w:val="none" w:sz="0" w:space="0" w:color="auto"/>
                          </w:divBdr>
                          <w:divsChild>
                            <w:div w:id="1186865763">
                              <w:marLeft w:val="0"/>
                              <w:marRight w:val="0"/>
                              <w:marTop w:val="0"/>
                              <w:marBottom w:val="0"/>
                              <w:divBdr>
                                <w:top w:val="none" w:sz="0" w:space="0" w:color="auto"/>
                                <w:left w:val="none" w:sz="0" w:space="0" w:color="auto"/>
                                <w:bottom w:val="none" w:sz="0" w:space="0" w:color="auto"/>
                                <w:right w:val="none" w:sz="0" w:space="0" w:color="auto"/>
                              </w:divBdr>
                              <w:divsChild>
                                <w:div w:id="1521161866">
                                  <w:marLeft w:val="0"/>
                                  <w:marRight w:val="0"/>
                                  <w:marTop w:val="0"/>
                                  <w:marBottom w:val="0"/>
                                  <w:divBdr>
                                    <w:top w:val="none" w:sz="0" w:space="0" w:color="auto"/>
                                    <w:left w:val="none" w:sz="0" w:space="0" w:color="auto"/>
                                    <w:bottom w:val="none" w:sz="0" w:space="0" w:color="auto"/>
                                    <w:right w:val="none" w:sz="0" w:space="0" w:color="auto"/>
                                  </w:divBdr>
                                  <w:divsChild>
                                    <w:div w:id="792217180">
                                      <w:marLeft w:val="0"/>
                                      <w:marRight w:val="0"/>
                                      <w:marTop w:val="0"/>
                                      <w:marBottom w:val="0"/>
                                      <w:divBdr>
                                        <w:top w:val="none" w:sz="0" w:space="0" w:color="auto"/>
                                        <w:left w:val="none" w:sz="0" w:space="0" w:color="auto"/>
                                        <w:bottom w:val="none" w:sz="0" w:space="0" w:color="auto"/>
                                        <w:right w:val="none" w:sz="0" w:space="0" w:color="auto"/>
                                      </w:divBdr>
                                      <w:divsChild>
                                        <w:div w:id="1352996229">
                                          <w:marLeft w:val="0"/>
                                          <w:marRight w:val="0"/>
                                          <w:marTop w:val="0"/>
                                          <w:marBottom w:val="0"/>
                                          <w:divBdr>
                                            <w:top w:val="none" w:sz="0" w:space="0" w:color="auto"/>
                                            <w:left w:val="none" w:sz="0" w:space="0" w:color="auto"/>
                                            <w:bottom w:val="none" w:sz="0" w:space="0" w:color="auto"/>
                                            <w:right w:val="none" w:sz="0" w:space="0" w:color="auto"/>
                                          </w:divBdr>
                                          <w:divsChild>
                                            <w:div w:id="62417049">
                                              <w:marLeft w:val="0"/>
                                              <w:marRight w:val="0"/>
                                              <w:marTop w:val="0"/>
                                              <w:marBottom w:val="0"/>
                                              <w:divBdr>
                                                <w:top w:val="none" w:sz="0" w:space="0" w:color="auto"/>
                                                <w:left w:val="none" w:sz="0" w:space="0" w:color="auto"/>
                                                <w:bottom w:val="none" w:sz="0" w:space="0" w:color="auto"/>
                                                <w:right w:val="none" w:sz="0" w:space="0" w:color="auto"/>
                                              </w:divBdr>
                                              <w:divsChild>
                                                <w:div w:id="1010527233">
                                                  <w:marLeft w:val="0"/>
                                                  <w:marRight w:val="0"/>
                                                  <w:marTop w:val="0"/>
                                                  <w:marBottom w:val="0"/>
                                                  <w:divBdr>
                                                    <w:top w:val="none" w:sz="0" w:space="0" w:color="auto"/>
                                                    <w:left w:val="none" w:sz="0" w:space="0" w:color="auto"/>
                                                    <w:bottom w:val="none" w:sz="0" w:space="0" w:color="auto"/>
                                                    <w:right w:val="none" w:sz="0" w:space="0" w:color="auto"/>
                                                  </w:divBdr>
                                                  <w:divsChild>
                                                    <w:div w:id="14162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355470">
      <w:bodyDiv w:val="1"/>
      <w:marLeft w:val="0"/>
      <w:marRight w:val="0"/>
      <w:marTop w:val="0"/>
      <w:marBottom w:val="0"/>
      <w:divBdr>
        <w:top w:val="none" w:sz="0" w:space="0" w:color="auto"/>
        <w:left w:val="none" w:sz="0" w:space="0" w:color="auto"/>
        <w:bottom w:val="none" w:sz="0" w:space="0" w:color="auto"/>
        <w:right w:val="none" w:sz="0" w:space="0" w:color="auto"/>
      </w:divBdr>
      <w:divsChild>
        <w:div w:id="1268195874">
          <w:marLeft w:val="547"/>
          <w:marRight w:val="0"/>
          <w:marTop w:val="115"/>
          <w:marBottom w:val="0"/>
          <w:divBdr>
            <w:top w:val="none" w:sz="0" w:space="0" w:color="auto"/>
            <w:left w:val="none" w:sz="0" w:space="0" w:color="auto"/>
            <w:bottom w:val="none" w:sz="0" w:space="0" w:color="auto"/>
            <w:right w:val="none" w:sz="0" w:space="0" w:color="auto"/>
          </w:divBdr>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747119118">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sChild>
                <w:div w:id="1817138399">
                  <w:marLeft w:val="0"/>
                  <w:marRight w:val="0"/>
                  <w:marTop w:val="0"/>
                  <w:marBottom w:val="0"/>
                  <w:divBdr>
                    <w:top w:val="none" w:sz="0" w:space="0" w:color="auto"/>
                    <w:left w:val="none" w:sz="0" w:space="0" w:color="auto"/>
                    <w:bottom w:val="none" w:sz="0" w:space="0" w:color="auto"/>
                    <w:right w:val="none" w:sz="0" w:space="0" w:color="auto"/>
                  </w:divBdr>
                  <w:divsChild>
                    <w:div w:id="6884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AC.ESBH@eastsussex.gov.uk" TargetMode="External"/><Relationship Id="rId18" Type="http://schemas.openxmlformats.org/officeDocument/2006/relationships/hyperlink" Target="http://www.theportal.org.uk/" TargetMode="External"/><Relationship Id="rId26" Type="http://schemas.openxmlformats.org/officeDocument/2006/relationships/hyperlink" Target="https://safelives.org.uk/sites/default/files/resources/Perpetrator%20guidance%20for%20Maracs.pdf" TargetMode="External"/><Relationship Id="rId39" Type="http://schemas.openxmlformats.org/officeDocument/2006/relationships/hyperlink" Target="http://www.safelives.org.uk/practice-support/resources-marac-meetings/face-face-support/find-marac" TargetMode="External"/><Relationship Id="rId21" Type="http://schemas.openxmlformats.org/officeDocument/2006/relationships/hyperlink" Target="http://www.safelives.org.uk/definition-repeat-marac" TargetMode="External"/><Relationship Id="rId34" Type="http://schemas.openxmlformats.org/officeDocument/2006/relationships/hyperlink" Target="http://www.safeineastsussex.org.uk/MARAC-help.html" TargetMode="External"/><Relationship Id="rId42" Type="http://schemas.openxmlformats.org/officeDocument/2006/relationships/hyperlink" Target="http://www.safeineastsussex.org.uk/MARAC-help.html" TargetMode="External"/><Relationship Id="rId47" Type="http://schemas.openxmlformats.org/officeDocument/2006/relationships/hyperlink" Target="http://www.safeineastsussex.org.uk/content/Domestic%20Violence%20and%20Abuse-%20Intro%20to%20MARAC%20Outcomes(2).pdf"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mailto:0-19.SPOA@eastsussex.gov.uk" TargetMode="External"/><Relationship Id="rId11" Type="http://schemas.openxmlformats.org/officeDocument/2006/relationships/endnotes" Target="endnotes.xml"/><Relationship Id="rId24" Type="http://schemas.openxmlformats.org/officeDocument/2006/relationships/hyperlink" Target="http://www.safeineastsussex.org.uk/MARAC-help.html" TargetMode="External"/><Relationship Id="rId32" Type="http://schemas.openxmlformats.org/officeDocument/2006/relationships/hyperlink" Target="https://www.eastsussex.gov.uk/socialcare/worried/report/" TargetMode="External"/><Relationship Id="rId37" Type="http://schemas.openxmlformats.org/officeDocument/2006/relationships/hyperlink" Target="mailto:MARAC@westsussex.gcsx.gov.uk" TargetMode="External"/><Relationship Id="rId40" Type="http://schemas.openxmlformats.org/officeDocument/2006/relationships/hyperlink" Target="http://www.safeineastsussex.org.uk/MARAC-help.html" TargetMode="External"/><Relationship Id="rId45" Type="http://schemas.openxmlformats.org/officeDocument/2006/relationships/hyperlink" Target="http://www.sussex.police.uk/advice/protect-yourself-and-others/domestic-abuse/domestic-violence-disclosure-scheme-dvds/" TargetMode="External"/><Relationship Id="rId5" Type="http://schemas.openxmlformats.org/officeDocument/2006/relationships/customXml" Target="../customXml/item5.xml"/><Relationship Id="rId15" Type="http://schemas.openxmlformats.org/officeDocument/2006/relationships/hyperlink" Target="http://www.theportal.org.uk/" TargetMode="External"/><Relationship Id="rId23" Type="http://schemas.openxmlformats.org/officeDocument/2006/relationships/hyperlink" Target="http://www.surreyandsussexmappa.com/" TargetMode="External"/><Relationship Id="rId28" Type="http://schemas.openxmlformats.org/officeDocument/2006/relationships/hyperlink" Target="https://www.eastsussex.gov.uk/childrenandfamilies/professional-resources/spoa/before-contact/" TargetMode="External"/><Relationship Id="rId36" Type="http://schemas.openxmlformats.org/officeDocument/2006/relationships/hyperlink" Target="http://www.safelives.org.uk/sites/default/files/resources/MARAC%20to%20MARAC%20referral%20process%20FINAL.pdf" TargetMode="External"/><Relationship Id="rId49" Type="http://schemas.openxmlformats.org/officeDocument/2006/relationships/hyperlink" Target="http://www.safelives.org.uk/practice-support" TargetMode="External"/><Relationship Id="rId10" Type="http://schemas.openxmlformats.org/officeDocument/2006/relationships/footnotes" Target="footnotes.xml"/><Relationship Id="rId19" Type="http://schemas.openxmlformats.org/officeDocument/2006/relationships/hyperlink" Target="mailto:MARAC.ESBH@eastsussex.gov.uk" TargetMode="External"/><Relationship Id="rId31" Type="http://schemas.openxmlformats.org/officeDocument/2006/relationships/hyperlink" Target="mailto:esh-tr.hscc@nhs.net" TargetMode="External"/><Relationship Id="rId44" Type="http://schemas.openxmlformats.org/officeDocument/2006/relationships/hyperlink" Target="http://www.safeineastsussex.org.uk/domestic-abuse-help.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feineastsussex.org.uk/MARAC-help.html" TargetMode="External"/><Relationship Id="rId22" Type="http://schemas.openxmlformats.org/officeDocument/2006/relationships/hyperlink" Target="http://www.safeineastsussex.org.uk/MARAC-help.html" TargetMode="External"/><Relationship Id="rId27" Type="http://schemas.openxmlformats.org/officeDocument/2006/relationships/hyperlink" Target="https://www.eastsussex.gov.uk/childrenandfamilies/professional-resources/continuum-of-need/about/" TargetMode="External"/><Relationship Id="rId30" Type="http://schemas.openxmlformats.org/officeDocument/2006/relationships/hyperlink" Target="mailto:HSCC@eastsussex.gov.uk" TargetMode="External"/><Relationship Id="rId35" Type="http://schemas.openxmlformats.org/officeDocument/2006/relationships/hyperlink" Target="http://www.safeineastsussex.org.uk/MARAC-help.html" TargetMode="External"/><Relationship Id="rId43" Type="http://schemas.openxmlformats.org/officeDocument/2006/relationships/hyperlink" Target="http://www.safeineastsussex.org.uk/MARAC-help.html" TargetMode="External"/><Relationship Id="rId48" Type="http://schemas.openxmlformats.org/officeDocument/2006/relationships/hyperlink" Target="http://www.safeineastsussex.org.uk/content/Domestic%20Violence%20and%20Abuse-%20Initial%20Response%20Risk%20Identification%20and%20the%20MARAC%20Process%20Outcomes(2).pdf" TargetMode="Externa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safeineastsussex.org.uk/MARAC-help.html" TargetMode="External"/><Relationship Id="rId17" Type="http://schemas.openxmlformats.org/officeDocument/2006/relationships/footer" Target="footer1.xml"/><Relationship Id="rId25" Type="http://schemas.openxmlformats.org/officeDocument/2006/relationships/hyperlink" Target="https://safelives.org.uk/sites/default/files/resources/Sharing%20Information%20and%20Marac%20GDPR%20FAQs%20-%20England%20%26%20Wales%20version.pdf" TargetMode="External"/><Relationship Id="rId33" Type="http://schemas.openxmlformats.org/officeDocument/2006/relationships/hyperlink" Target="https://voltage-pp-0000.eastsussex.gov.uk/login" TargetMode="External"/><Relationship Id="rId38" Type="http://schemas.openxmlformats.org/officeDocument/2006/relationships/hyperlink" Target="mailto:MARAC.ESBH@eastsussex.gov.uk%20" TargetMode="External"/><Relationship Id="rId46" Type="http://schemas.openxmlformats.org/officeDocument/2006/relationships/hyperlink" Target="http://www.safeineastsussex.org.uk/content/Domestic%20Violence%20and%20Abuse-%20Risk%20Identification%20and%20Initial%20Response%20Outcomes(2).pdf" TargetMode="External"/><Relationship Id="rId20" Type="http://schemas.openxmlformats.org/officeDocument/2006/relationships/hyperlink" Target="http://www.safeineastsussex.org.uk/MARAC-help.html" TargetMode="External"/><Relationship Id="rId41" Type="http://schemas.openxmlformats.org/officeDocument/2006/relationships/hyperlink" Target="http://www.safeineastsussex.org.uk/MARAC-help.htm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8D5C1E86202D4EBA8736EE3A064986" ma:contentTypeVersion="2" ma:contentTypeDescription="Create a new document." ma:contentTypeScope="" ma:versionID="00737af707374be3c40c661d2d0d437f">
  <xsd:schema xmlns:xsd="http://www.w3.org/2001/XMLSchema" xmlns:xs="http://www.w3.org/2001/XMLSchema" xmlns:p="http://schemas.microsoft.com/office/2006/metadata/properties" targetNamespace="http://schemas.microsoft.com/office/2006/metadata/properties" ma:root="true" ma:fieldsID="adf707cd1a60c64af2e4947d5bc275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E75F-13CA-49F3-8FA7-24A6F7EB3ACE}">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02C5AF3-6613-49A5-8133-B68F24721BE9}">
  <ds:schemaRefs>
    <ds:schemaRef ds:uri="http://schemas.microsoft.com/sharepoint/v3/contenttype/forms"/>
  </ds:schemaRefs>
</ds:datastoreItem>
</file>

<file path=customXml/itemProps3.xml><?xml version="1.0" encoding="utf-8"?>
<ds:datastoreItem xmlns:ds="http://schemas.openxmlformats.org/officeDocument/2006/customXml" ds:itemID="{012DB78E-C96B-4B55-BEB5-B95000FEF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399392-27AC-402F-9441-BA31FB459478}">
  <ds:schemaRefs>
    <ds:schemaRef ds:uri="Microsoft.SharePoint.Taxonomy.ContentTypeSync"/>
  </ds:schemaRefs>
</ds:datastoreItem>
</file>

<file path=customXml/itemProps5.xml><?xml version="1.0" encoding="utf-8"?>
<ds:datastoreItem xmlns:ds="http://schemas.openxmlformats.org/officeDocument/2006/customXml" ds:itemID="{5E95D06C-15C3-49A5-9BCF-65E13729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3399</Words>
  <Characters>19380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22734</CharactersWithSpaces>
  <SharedDoc>false</SharedDoc>
  <HLinks>
    <vt:vector size="354" baseType="variant">
      <vt:variant>
        <vt:i4>29</vt:i4>
      </vt:variant>
      <vt:variant>
        <vt:i4>249</vt:i4>
      </vt:variant>
      <vt:variant>
        <vt:i4>0</vt:i4>
      </vt:variant>
      <vt:variant>
        <vt:i4>5</vt:i4>
      </vt:variant>
      <vt:variant>
        <vt:lpwstr>http://www.safelives.org.uk/practice-support</vt:lpwstr>
      </vt:variant>
      <vt:variant>
        <vt:lpwstr/>
      </vt:variant>
      <vt:variant>
        <vt:i4>6750319</vt:i4>
      </vt:variant>
      <vt:variant>
        <vt:i4>246</vt:i4>
      </vt:variant>
      <vt:variant>
        <vt:i4>0</vt:i4>
      </vt:variant>
      <vt:variant>
        <vt:i4>5</vt:i4>
      </vt:variant>
      <vt:variant>
        <vt:lpwstr>https://www.safeinthecity.info/training</vt:lpwstr>
      </vt:variant>
      <vt:variant>
        <vt:lpwstr/>
      </vt:variant>
      <vt:variant>
        <vt:i4>6750319</vt:i4>
      </vt:variant>
      <vt:variant>
        <vt:i4>243</vt:i4>
      </vt:variant>
      <vt:variant>
        <vt:i4>0</vt:i4>
      </vt:variant>
      <vt:variant>
        <vt:i4>5</vt:i4>
      </vt:variant>
      <vt:variant>
        <vt:lpwstr>https://www.safeinthecity.info/training</vt:lpwstr>
      </vt:variant>
      <vt:variant>
        <vt:lpwstr/>
      </vt:variant>
      <vt:variant>
        <vt:i4>6750319</vt:i4>
      </vt:variant>
      <vt:variant>
        <vt:i4>240</vt:i4>
      </vt:variant>
      <vt:variant>
        <vt:i4>0</vt:i4>
      </vt:variant>
      <vt:variant>
        <vt:i4>5</vt:i4>
      </vt:variant>
      <vt:variant>
        <vt:lpwstr>https://www.safeinthecity.info/training</vt:lpwstr>
      </vt:variant>
      <vt:variant>
        <vt:lpwstr/>
      </vt:variant>
      <vt:variant>
        <vt:i4>2359342</vt:i4>
      </vt:variant>
      <vt:variant>
        <vt:i4>237</vt:i4>
      </vt:variant>
      <vt:variant>
        <vt:i4>0</vt:i4>
      </vt:variant>
      <vt:variant>
        <vt:i4>5</vt:i4>
      </vt:variant>
      <vt:variant>
        <vt:lpwstr>http://www.sussex.police.uk/advice/protect-yourself-and-others/domestic-abuse/domestic-violence-disclosure-scheme-dvds/</vt:lpwstr>
      </vt:variant>
      <vt:variant>
        <vt:lpwstr/>
      </vt:variant>
      <vt:variant>
        <vt:i4>3080315</vt:i4>
      </vt:variant>
      <vt:variant>
        <vt:i4>234</vt:i4>
      </vt:variant>
      <vt:variant>
        <vt:i4>0</vt:i4>
      </vt:variant>
      <vt:variant>
        <vt:i4>5</vt:i4>
      </vt:variant>
      <vt:variant>
        <vt:lpwstr>http://www.safeinthecity.info/sitc-document/domestic-violence-disclosure-scheme-dvds-clares-law-guidance-for-professionals</vt:lpwstr>
      </vt:variant>
      <vt:variant>
        <vt:lpwstr/>
      </vt:variant>
      <vt:variant>
        <vt:i4>7733365</vt:i4>
      </vt:variant>
      <vt:variant>
        <vt:i4>231</vt:i4>
      </vt:variant>
      <vt:variant>
        <vt:i4>0</vt:i4>
      </vt:variant>
      <vt:variant>
        <vt:i4>5</vt:i4>
      </vt:variant>
      <vt:variant>
        <vt:lpwstr>http://www.safeinthecity.info/marac</vt:lpwstr>
      </vt:variant>
      <vt:variant>
        <vt:lpwstr/>
      </vt:variant>
      <vt:variant>
        <vt:i4>7733365</vt:i4>
      </vt:variant>
      <vt:variant>
        <vt:i4>228</vt:i4>
      </vt:variant>
      <vt:variant>
        <vt:i4>0</vt:i4>
      </vt:variant>
      <vt:variant>
        <vt:i4>5</vt:i4>
      </vt:variant>
      <vt:variant>
        <vt:lpwstr>http://www.safeinthecity.info/marac</vt:lpwstr>
      </vt:variant>
      <vt:variant>
        <vt:lpwstr/>
      </vt:variant>
      <vt:variant>
        <vt:i4>7733365</vt:i4>
      </vt:variant>
      <vt:variant>
        <vt:i4>225</vt:i4>
      </vt:variant>
      <vt:variant>
        <vt:i4>0</vt:i4>
      </vt:variant>
      <vt:variant>
        <vt:i4>5</vt:i4>
      </vt:variant>
      <vt:variant>
        <vt:lpwstr>http://www.safeinthecity.info/marac</vt:lpwstr>
      </vt:variant>
      <vt:variant>
        <vt:lpwstr/>
      </vt:variant>
      <vt:variant>
        <vt:i4>7733365</vt:i4>
      </vt:variant>
      <vt:variant>
        <vt:i4>222</vt:i4>
      </vt:variant>
      <vt:variant>
        <vt:i4>0</vt:i4>
      </vt:variant>
      <vt:variant>
        <vt:i4>5</vt:i4>
      </vt:variant>
      <vt:variant>
        <vt:lpwstr>http://www.safeinthecity.info/marac</vt:lpwstr>
      </vt:variant>
      <vt:variant>
        <vt:lpwstr/>
      </vt:variant>
      <vt:variant>
        <vt:i4>3407922</vt:i4>
      </vt:variant>
      <vt:variant>
        <vt:i4>219</vt:i4>
      </vt:variant>
      <vt:variant>
        <vt:i4>0</vt:i4>
      </vt:variant>
      <vt:variant>
        <vt:i4>5</vt:i4>
      </vt:variant>
      <vt:variant>
        <vt:lpwstr>http://www.safelives.org.uk/practice-support/resources-marac-meetings/face-face-support/find-marac</vt:lpwstr>
      </vt:variant>
      <vt:variant>
        <vt:lpwstr/>
      </vt:variant>
      <vt:variant>
        <vt:i4>3932186</vt:i4>
      </vt:variant>
      <vt:variant>
        <vt:i4>216</vt:i4>
      </vt:variant>
      <vt:variant>
        <vt:i4>0</vt:i4>
      </vt:variant>
      <vt:variant>
        <vt:i4>5</vt:i4>
      </vt:variant>
      <vt:variant>
        <vt:lpwstr>mailto:MARAC@eastsussex.gcsx.gov.uk</vt:lpwstr>
      </vt:variant>
      <vt:variant>
        <vt:lpwstr/>
      </vt:variant>
      <vt:variant>
        <vt:i4>131169</vt:i4>
      </vt:variant>
      <vt:variant>
        <vt:i4>213</vt:i4>
      </vt:variant>
      <vt:variant>
        <vt:i4>0</vt:i4>
      </vt:variant>
      <vt:variant>
        <vt:i4>5</vt:i4>
      </vt:variant>
      <vt:variant>
        <vt:lpwstr>mailto:kate.johnson@westsussex.gcsx.gov.uk</vt:lpwstr>
      </vt:variant>
      <vt:variant>
        <vt:lpwstr/>
      </vt:variant>
      <vt:variant>
        <vt:i4>6553632</vt:i4>
      </vt:variant>
      <vt:variant>
        <vt:i4>210</vt:i4>
      </vt:variant>
      <vt:variant>
        <vt:i4>0</vt:i4>
      </vt:variant>
      <vt:variant>
        <vt:i4>5</vt:i4>
      </vt:variant>
      <vt:variant>
        <vt:lpwstr>http://www.safelives.org.uk/sites/default/files/resources/MARAC to MARAC referral process FINAL.pdf</vt:lpwstr>
      </vt:variant>
      <vt:variant>
        <vt:lpwstr/>
      </vt:variant>
      <vt:variant>
        <vt:i4>7733365</vt:i4>
      </vt:variant>
      <vt:variant>
        <vt:i4>207</vt:i4>
      </vt:variant>
      <vt:variant>
        <vt:i4>0</vt:i4>
      </vt:variant>
      <vt:variant>
        <vt:i4>5</vt:i4>
      </vt:variant>
      <vt:variant>
        <vt:lpwstr>http://www.safeinthecity.info/marac</vt:lpwstr>
      </vt:variant>
      <vt:variant>
        <vt:lpwstr/>
      </vt:variant>
      <vt:variant>
        <vt:i4>7733365</vt:i4>
      </vt:variant>
      <vt:variant>
        <vt:i4>204</vt:i4>
      </vt:variant>
      <vt:variant>
        <vt:i4>0</vt:i4>
      </vt:variant>
      <vt:variant>
        <vt:i4>5</vt:i4>
      </vt:variant>
      <vt:variant>
        <vt:lpwstr>http://www.safeinthecity.info/marac</vt:lpwstr>
      </vt:variant>
      <vt:variant>
        <vt:lpwstr/>
      </vt:variant>
      <vt:variant>
        <vt:i4>2424958</vt:i4>
      </vt:variant>
      <vt:variant>
        <vt:i4>201</vt:i4>
      </vt:variant>
      <vt:variant>
        <vt:i4>0</vt:i4>
      </vt:variant>
      <vt:variant>
        <vt:i4>5</vt:i4>
      </vt:variant>
      <vt:variant>
        <vt:lpwstr>https://www.brighton-hove.gov.uk/content/a-z/a-z-pages/access-point-adult-social-care-services</vt:lpwstr>
      </vt:variant>
      <vt:variant>
        <vt:lpwstr/>
      </vt:variant>
      <vt:variant>
        <vt:i4>4915214</vt:i4>
      </vt:variant>
      <vt:variant>
        <vt:i4>198</vt:i4>
      </vt:variant>
      <vt:variant>
        <vt:i4>0</vt:i4>
      </vt:variant>
      <vt:variant>
        <vt:i4>5</vt:i4>
      </vt:variant>
      <vt:variant>
        <vt:lpwstr>https://www.brighton-hove.gov.uk/content/children-and-education/childrens-services/early-help</vt:lpwstr>
      </vt:variant>
      <vt:variant>
        <vt:lpwstr/>
      </vt:variant>
      <vt:variant>
        <vt:i4>6029342</vt:i4>
      </vt:variant>
      <vt:variant>
        <vt:i4>195</vt:i4>
      </vt:variant>
      <vt:variant>
        <vt:i4>0</vt:i4>
      </vt:variant>
      <vt:variant>
        <vt:i4>5</vt:i4>
      </vt:variant>
      <vt:variant>
        <vt:lpwstr>https://www.brighton-hove.gov.uk/content/children-and-education/child-protection</vt:lpwstr>
      </vt:variant>
      <vt:variant>
        <vt:lpwstr/>
      </vt:variant>
      <vt:variant>
        <vt:i4>2818104</vt:i4>
      </vt:variant>
      <vt:variant>
        <vt:i4>192</vt:i4>
      </vt:variant>
      <vt:variant>
        <vt:i4>0</vt:i4>
      </vt:variant>
      <vt:variant>
        <vt:i4>5</vt:i4>
      </vt:variant>
      <vt:variant>
        <vt:lpwstr>https://www.brighton-hove.gov.uk/content/children-and-education/childrens-services/accessing-childrens-services</vt:lpwstr>
      </vt:variant>
      <vt:variant>
        <vt:lpwstr/>
      </vt:variant>
      <vt:variant>
        <vt:i4>3080252</vt:i4>
      </vt:variant>
      <vt:variant>
        <vt:i4>189</vt:i4>
      </vt:variant>
      <vt:variant>
        <vt:i4>0</vt:i4>
      </vt:variant>
      <vt:variant>
        <vt:i4>5</vt:i4>
      </vt:variant>
      <vt:variant>
        <vt:lpwstr>http://www.safelives.org.uk/sites/default/files/resources/Perpetrator guidance for MARACs FINAL.pdf</vt:lpwstr>
      </vt:variant>
      <vt:variant>
        <vt:lpwstr/>
      </vt:variant>
      <vt:variant>
        <vt:i4>655442</vt:i4>
      </vt:variant>
      <vt:variant>
        <vt:i4>186</vt:i4>
      </vt:variant>
      <vt:variant>
        <vt:i4>0</vt:i4>
      </vt:variant>
      <vt:variant>
        <vt:i4>5</vt:i4>
      </vt:variant>
      <vt:variant>
        <vt:lpwstr>http://www.safelives.org.uk/node/366</vt:lpwstr>
      </vt:variant>
      <vt:variant>
        <vt:lpwstr/>
      </vt:variant>
      <vt:variant>
        <vt:i4>7733365</vt:i4>
      </vt:variant>
      <vt:variant>
        <vt:i4>183</vt:i4>
      </vt:variant>
      <vt:variant>
        <vt:i4>0</vt:i4>
      </vt:variant>
      <vt:variant>
        <vt:i4>5</vt:i4>
      </vt:variant>
      <vt:variant>
        <vt:lpwstr>http://www.safeinthecity.info/marac</vt:lpwstr>
      </vt:variant>
      <vt:variant>
        <vt:lpwstr/>
      </vt:variant>
      <vt:variant>
        <vt:i4>4915287</vt:i4>
      </vt:variant>
      <vt:variant>
        <vt:i4>180</vt:i4>
      </vt:variant>
      <vt:variant>
        <vt:i4>0</vt:i4>
      </vt:variant>
      <vt:variant>
        <vt:i4>5</vt:i4>
      </vt:variant>
      <vt:variant>
        <vt:lpwstr>http://www.surreyandsussexmappa.com/</vt:lpwstr>
      </vt:variant>
      <vt:variant>
        <vt:lpwstr/>
      </vt:variant>
      <vt:variant>
        <vt:i4>7733365</vt:i4>
      </vt:variant>
      <vt:variant>
        <vt:i4>177</vt:i4>
      </vt:variant>
      <vt:variant>
        <vt:i4>0</vt:i4>
      </vt:variant>
      <vt:variant>
        <vt:i4>5</vt:i4>
      </vt:variant>
      <vt:variant>
        <vt:lpwstr>http://www.safeinthecity.info/marac</vt:lpwstr>
      </vt:variant>
      <vt:variant>
        <vt:lpwstr/>
      </vt:variant>
      <vt:variant>
        <vt:i4>2687088</vt:i4>
      </vt:variant>
      <vt:variant>
        <vt:i4>174</vt:i4>
      </vt:variant>
      <vt:variant>
        <vt:i4>0</vt:i4>
      </vt:variant>
      <vt:variant>
        <vt:i4>5</vt:i4>
      </vt:variant>
      <vt:variant>
        <vt:lpwstr>http://www.safelives.org.uk/definition-repeat-marac</vt:lpwstr>
      </vt:variant>
      <vt:variant>
        <vt:lpwstr/>
      </vt:variant>
      <vt:variant>
        <vt:i4>7733365</vt:i4>
      </vt:variant>
      <vt:variant>
        <vt:i4>171</vt:i4>
      </vt:variant>
      <vt:variant>
        <vt:i4>0</vt:i4>
      </vt:variant>
      <vt:variant>
        <vt:i4>5</vt:i4>
      </vt:variant>
      <vt:variant>
        <vt:lpwstr>http://www.safeinthecity.info/marac</vt:lpwstr>
      </vt:variant>
      <vt:variant>
        <vt:lpwstr/>
      </vt:variant>
      <vt:variant>
        <vt:i4>7733365</vt:i4>
      </vt:variant>
      <vt:variant>
        <vt:i4>168</vt:i4>
      </vt:variant>
      <vt:variant>
        <vt:i4>0</vt:i4>
      </vt:variant>
      <vt:variant>
        <vt:i4>5</vt:i4>
      </vt:variant>
      <vt:variant>
        <vt:lpwstr>http://www.safeinthecity.info/marac</vt:lpwstr>
      </vt:variant>
      <vt:variant>
        <vt:lpwstr/>
      </vt:variant>
      <vt:variant>
        <vt:i4>2031682</vt:i4>
      </vt:variant>
      <vt:variant>
        <vt:i4>165</vt:i4>
      </vt:variant>
      <vt:variant>
        <vt:i4>0</vt:i4>
      </vt:variant>
      <vt:variant>
        <vt:i4>5</vt:i4>
      </vt:variant>
      <vt:variant>
        <vt:lpwstr>http://www.theportal.org.uk/</vt:lpwstr>
      </vt:variant>
      <vt:variant>
        <vt:lpwstr/>
      </vt:variant>
      <vt:variant>
        <vt:i4>4587594</vt:i4>
      </vt:variant>
      <vt:variant>
        <vt:i4>162</vt:i4>
      </vt:variant>
      <vt:variant>
        <vt:i4>0</vt:i4>
      </vt:variant>
      <vt:variant>
        <vt:i4>5</vt:i4>
      </vt:variant>
      <vt:variant>
        <vt:lpwstr>http://www.riseuk.org.uk/</vt:lpwstr>
      </vt:variant>
      <vt:variant>
        <vt:lpwstr/>
      </vt:variant>
      <vt:variant>
        <vt:i4>2031682</vt:i4>
      </vt:variant>
      <vt:variant>
        <vt:i4>159</vt:i4>
      </vt:variant>
      <vt:variant>
        <vt:i4>0</vt:i4>
      </vt:variant>
      <vt:variant>
        <vt:i4>5</vt:i4>
      </vt:variant>
      <vt:variant>
        <vt:lpwstr>http://www.theportal.org.uk/</vt:lpwstr>
      </vt:variant>
      <vt:variant>
        <vt:lpwstr/>
      </vt:variant>
      <vt:variant>
        <vt:i4>2621444</vt:i4>
      </vt:variant>
      <vt:variant>
        <vt:i4>156</vt:i4>
      </vt:variant>
      <vt:variant>
        <vt:i4>0</vt:i4>
      </vt:variant>
      <vt:variant>
        <vt:i4>5</vt:i4>
      </vt:variant>
      <vt:variant>
        <vt:lpwstr>mailto:marac.brighton-hove@sussex.pnn.police.uk</vt:lpwstr>
      </vt:variant>
      <vt:variant>
        <vt:lpwstr/>
      </vt:variant>
      <vt:variant>
        <vt:i4>7733365</vt:i4>
      </vt:variant>
      <vt:variant>
        <vt:i4>153</vt:i4>
      </vt:variant>
      <vt:variant>
        <vt:i4>0</vt:i4>
      </vt:variant>
      <vt:variant>
        <vt:i4>5</vt:i4>
      </vt:variant>
      <vt:variant>
        <vt:lpwstr>http://www.safeinthecity.info/marac</vt:lpwstr>
      </vt:variant>
      <vt:variant>
        <vt:lpwstr/>
      </vt:variant>
      <vt:variant>
        <vt:i4>2621444</vt:i4>
      </vt:variant>
      <vt:variant>
        <vt:i4>150</vt:i4>
      </vt:variant>
      <vt:variant>
        <vt:i4>0</vt:i4>
      </vt:variant>
      <vt:variant>
        <vt:i4>5</vt:i4>
      </vt:variant>
      <vt:variant>
        <vt:lpwstr>mailto:marac.brighton-hove@sussex.pnn.police.uk</vt:lpwstr>
      </vt:variant>
      <vt:variant>
        <vt:lpwstr/>
      </vt:variant>
      <vt:variant>
        <vt:i4>7733365</vt:i4>
      </vt:variant>
      <vt:variant>
        <vt:i4>147</vt:i4>
      </vt:variant>
      <vt:variant>
        <vt:i4>0</vt:i4>
      </vt:variant>
      <vt:variant>
        <vt:i4>5</vt:i4>
      </vt:variant>
      <vt:variant>
        <vt:lpwstr>http://www.safeinthecity.info/marac</vt:lpwstr>
      </vt:variant>
      <vt:variant>
        <vt:lpwstr/>
      </vt:variant>
      <vt:variant>
        <vt:i4>1441846</vt:i4>
      </vt:variant>
      <vt:variant>
        <vt:i4>140</vt:i4>
      </vt:variant>
      <vt:variant>
        <vt:i4>0</vt:i4>
      </vt:variant>
      <vt:variant>
        <vt:i4>5</vt:i4>
      </vt:variant>
      <vt:variant>
        <vt:lpwstr/>
      </vt:variant>
      <vt:variant>
        <vt:lpwstr>_Toc466542008</vt:lpwstr>
      </vt:variant>
      <vt:variant>
        <vt:i4>1441846</vt:i4>
      </vt:variant>
      <vt:variant>
        <vt:i4>134</vt:i4>
      </vt:variant>
      <vt:variant>
        <vt:i4>0</vt:i4>
      </vt:variant>
      <vt:variant>
        <vt:i4>5</vt:i4>
      </vt:variant>
      <vt:variant>
        <vt:lpwstr/>
      </vt:variant>
      <vt:variant>
        <vt:lpwstr>_Toc466542007</vt:lpwstr>
      </vt:variant>
      <vt:variant>
        <vt:i4>1441846</vt:i4>
      </vt:variant>
      <vt:variant>
        <vt:i4>128</vt:i4>
      </vt:variant>
      <vt:variant>
        <vt:i4>0</vt:i4>
      </vt:variant>
      <vt:variant>
        <vt:i4>5</vt:i4>
      </vt:variant>
      <vt:variant>
        <vt:lpwstr/>
      </vt:variant>
      <vt:variant>
        <vt:lpwstr>_Toc466542006</vt:lpwstr>
      </vt:variant>
      <vt:variant>
        <vt:i4>1441846</vt:i4>
      </vt:variant>
      <vt:variant>
        <vt:i4>122</vt:i4>
      </vt:variant>
      <vt:variant>
        <vt:i4>0</vt:i4>
      </vt:variant>
      <vt:variant>
        <vt:i4>5</vt:i4>
      </vt:variant>
      <vt:variant>
        <vt:lpwstr/>
      </vt:variant>
      <vt:variant>
        <vt:lpwstr>_Toc466542005</vt:lpwstr>
      </vt:variant>
      <vt:variant>
        <vt:i4>1441846</vt:i4>
      </vt:variant>
      <vt:variant>
        <vt:i4>116</vt:i4>
      </vt:variant>
      <vt:variant>
        <vt:i4>0</vt:i4>
      </vt:variant>
      <vt:variant>
        <vt:i4>5</vt:i4>
      </vt:variant>
      <vt:variant>
        <vt:lpwstr/>
      </vt:variant>
      <vt:variant>
        <vt:lpwstr>_Toc466542004</vt:lpwstr>
      </vt:variant>
      <vt:variant>
        <vt:i4>1441846</vt:i4>
      </vt:variant>
      <vt:variant>
        <vt:i4>110</vt:i4>
      </vt:variant>
      <vt:variant>
        <vt:i4>0</vt:i4>
      </vt:variant>
      <vt:variant>
        <vt:i4>5</vt:i4>
      </vt:variant>
      <vt:variant>
        <vt:lpwstr/>
      </vt:variant>
      <vt:variant>
        <vt:lpwstr>_Toc466542003</vt:lpwstr>
      </vt:variant>
      <vt:variant>
        <vt:i4>1441846</vt:i4>
      </vt:variant>
      <vt:variant>
        <vt:i4>104</vt:i4>
      </vt:variant>
      <vt:variant>
        <vt:i4>0</vt:i4>
      </vt:variant>
      <vt:variant>
        <vt:i4>5</vt:i4>
      </vt:variant>
      <vt:variant>
        <vt:lpwstr/>
      </vt:variant>
      <vt:variant>
        <vt:lpwstr>_Toc466542002</vt:lpwstr>
      </vt:variant>
      <vt:variant>
        <vt:i4>1441846</vt:i4>
      </vt:variant>
      <vt:variant>
        <vt:i4>98</vt:i4>
      </vt:variant>
      <vt:variant>
        <vt:i4>0</vt:i4>
      </vt:variant>
      <vt:variant>
        <vt:i4>5</vt:i4>
      </vt:variant>
      <vt:variant>
        <vt:lpwstr/>
      </vt:variant>
      <vt:variant>
        <vt:lpwstr>_Toc466542001</vt:lpwstr>
      </vt:variant>
      <vt:variant>
        <vt:i4>1441846</vt:i4>
      </vt:variant>
      <vt:variant>
        <vt:i4>92</vt:i4>
      </vt:variant>
      <vt:variant>
        <vt:i4>0</vt:i4>
      </vt:variant>
      <vt:variant>
        <vt:i4>5</vt:i4>
      </vt:variant>
      <vt:variant>
        <vt:lpwstr/>
      </vt:variant>
      <vt:variant>
        <vt:lpwstr>_Toc466542000</vt:lpwstr>
      </vt:variant>
      <vt:variant>
        <vt:i4>1835071</vt:i4>
      </vt:variant>
      <vt:variant>
        <vt:i4>86</vt:i4>
      </vt:variant>
      <vt:variant>
        <vt:i4>0</vt:i4>
      </vt:variant>
      <vt:variant>
        <vt:i4>5</vt:i4>
      </vt:variant>
      <vt:variant>
        <vt:lpwstr/>
      </vt:variant>
      <vt:variant>
        <vt:lpwstr>_Toc466541999</vt:lpwstr>
      </vt:variant>
      <vt:variant>
        <vt:i4>1835071</vt:i4>
      </vt:variant>
      <vt:variant>
        <vt:i4>80</vt:i4>
      </vt:variant>
      <vt:variant>
        <vt:i4>0</vt:i4>
      </vt:variant>
      <vt:variant>
        <vt:i4>5</vt:i4>
      </vt:variant>
      <vt:variant>
        <vt:lpwstr/>
      </vt:variant>
      <vt:variant>
        <vt:lpwstr>_Toc466541998</vt:lpwstr>
      </vt:variant>
      <vt:variant>
        <vt:i4>1835071</vt:i4>
      </vt:variant>
      <vt:variant>
        <vt:i4>74</vt:i4>
      </vt:variant>
      <vt:variant>
        <vt:i4>0</vt:i4>
      </vt:variant>
      <vt:variant>
        <vt:i4>5</vt:i4>
      </vt:variant>
      <vt:variant>
        <vt:lpwstr/>
      </vt:variant>
      <vt:variant>
        <vt:lpwstr>_Toc466541997</vt:lpwstr>
      </vt:variant>
      <vt:variant>
        <vt:i4>1835071</vt:i4>
      </vt:variant>
      <vt:variant>
        <vt:i4>68</vt:i4>
      </vt:variant>
      <vt:variant>
        <vt:i4>0</vt:i4>
      </vt:variant>
      <vt:variant>
        <vt:i4>5</vt:i4>
      </vt:variant>
      <vt:variant>
        <vt:lpwstr/>
      </vt:variant>
      <vt:variant>
        <vt:lpwstr>_Toc466541996</vt:lpwstr>
      </vt:variant>
      <vt:variant>
        <vt:i4>1835071</vt:i4>
      </vt:variant>
      <vt:variant>
        <vt:i4>62</vt:i4>
      </vt:variant>
      <vt:variant>
        <vt:i4>0</vt:i4>
      </vt:variant>
      <vt:variant>
        <vt:i4>5</vt:i4>
      </vt:variant>
      <vt:variant>
        <vt:lpwstr/>
      </vt:variant>
      <vt:variant>
        <vt:lpwstr>_Toc466541995</vt:lpwstr>
      </vt:variant>
      <vt:variant>
        <vt:i4>1835071</vt:i4>
      </vt:variant>
      <vt:variant>
        <vt:i4>56</vt:i4>
      </vt:variant>
      <vt:variant>
        <vt:i4>0</vt:i4>
      </vt:variant>
      <vt:variant>
        <vt:i4>5</vt:i4>
      </vt:variant>
      <vt:variant>
        <vt:lpwstr/>
      </vt:variant>
      <vt:variant>
        <vt:lpwstr>_Toc466541994</vt:lpwstr>
      </vt:variant>
      <vt:variant>
        <vt:i4>1835071</vt:i4>
      </vt:variant>
      <vt:variant>
        <vt:i4>50</vt:i4>
      </vt:variant>
      <vt:variant>
        <vt:i4>0</vt:i4>
      </vt:variant>
      <vt:variant>
        <vt:i4>5</vt:i4>
      </vt:variant>
      <vt:variant>
        <vt:lpwstr/>
      </vt:variant>
      <vt:variant>
        <vt:lpwstr>_Toc466541993</vt:lpwstr>
      </vt:variant>
      <vt:variant>
        <vt:i4>1835071</vt:i4>
      </vt:variant>
      <vt:variant>
        <vt:i4>44</vt:i4>
      </vt:variant>
      <vt:variant>
        <vt:i4>0</vt:i4>
      </vt:variant>
      <vt:variant>
        <vt:i4>5</vt:i4>
      </vt:variant>
      <vt:variant>
        <vt:lpwstr/>
      </vt:variant>
      <vt:variant>
        <vt:lpwstr>_Toc466541992</vt:lpwstr>
      </vt:variant>
      <vt:variant>
        <vt:i4>1835071</vt:i4>
      </vt:variant>
      <vt:variant>
        <vt:i4>38</vt:i4>
      </vt:variant>
      <vt:variant>
        <vt:i4>0</vt:i4>
      </vt:variant>
      <vt:variant>
        <vt:i4>5</vt:i4>
      </vt:variant>
      <vt:variant>
        <vt:lpwstr/>
      </vt:variant>
      <vt:variant>
        <vt:lpwstr>_Toc466541991</vt:lpwstr>
      </vt:variant>
      <vt:variant>
        <vt:i4>1835071</vt:i4>
      </vt:variant>
      <vt:variant>
        <vt:i4>32</vt:i4>
      </vt:variant>
      <vt:variant>
        <vt:i4>0</vt:i4>
      </vt:variant>
      <vt:variant>
        <vt:i4>5</vt:i4>
      </vt:variant>
      <vt:variant>
        <vt:lpwstr/>
      </vt:variant>
      <vt:variant>
        <vt:lpwstr>_Toc466541990</vt:lpwstr>
      </vt:variant>
      <vt:variant>
        <vt:i4>1900607</vt:i4>
      </vt:variant>
      <vt:variant>
        <vt:i4>26</vt:i4>
      </vt:variant>
      <vt:variant>
        <vt:i4>0</vt:i4>
      </vt:variant>
      <vt:variant>
        <vt:i4>5</vt:i4>
      </vt:variant>
      <vt:variant>
        <vt:lpwstr/>
      </vt:variant>
      <vt:variant>
        <vt:lpwstr>_Toc466541989</vt:lpwstr>
      </vt:variant>
      <vt:variant>
        <vt:i4>1900607</vt:i4>
      </vt:variant>
      <vt:variant>
        <vt:i4>20</vt:i4>
      </vt:variant>
      <vt:variant>
        <vt:i4>0</vt:i4>
      </vt:variant>
      <vt:variant>
        <vt:i4>5</vt:i4>
      </vt:variant>
      <vt:variant>
        <vt:lpwstr/>
      </vt:variant>
      <vt:variant>
        <vt:lpwstr>_Toc466541988</vt:lpwstr>
      </vt:variant>
      <vt:variant>
        <vt:i4>1900607</vt:i4>
      </vt:variant>
      <vt:variant>
        <vt:i4>14</vt:i4>
      </vt:variant>
      <vt:variant>
        <vt:i4>0</vt:i4>
      </vt:variant>
      <vt:variant>
        <vt:i4>5</vt:i4>
      </vt:variant>
      <vt:variant>
        <vt:lpwstr/>
      </vt:variant>
      <vt:variant>
        <vt:lpwstr>_Toc466541987</vt:lpwstr>
      </vt:variant>
      <vt:variant>
        <vt:i4>1900607</vt:i4>
      </vt:variant>
      <vt:variant>
        <vt:i4>8</vt:i4>
      </vt:variant>
      <vt:variant>
        <vt:i4>0</vt:i4>
      </vt:variant>
      <vt:variant>
        <vt:i4>5</vt:i4>
      </vt:variant>
      <vt:variant>
        <vt:lpwstr/>
      </vt:variant>
      <vt:variant>
        <vt:lpwstr>_Toc466541986</vt:lpwstr>
      </vt:variant>
      <vt:variant>
        <vt:i4>1900607</vt:i4>
      </vt:variant>
      <vt:variant>
        <vt:i4>2</vt:i4>
      </vt:variant>
      <vt:variant>
        <vt:i4>0</vt:i4>
      </vt:variant>
      <vt:variant>
        <vt:i4>5</vt:i4>
      </vt:variant>
      <vt:variant>
        <vt:lpwstr/>
      </vt:variant>
      <vt:variant>
        <vt:lpwstr>_Toc466541985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Spiers</dc:creator>
  <cp:lastModifiedBy>Sam Harman</cp:lastModifiedBy>
  <cp:revision>2</cp:revision>
  <cp:lastPrinted>2019-03-19T17:06:00Z</cp:lastPrinted>
  <dcterms:created xsi:type="dcterms:W3CDTF">2020-09-30T08:52:00Z</dcterms:created>
  <dcterms:modified xsi:type="dcterms:W3CDTF">2020-09-30T08:52:00Z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0x010100AD8D5C1E86202D4EBA8736EE3A064986</vt:lpwstr>
  </property>
  <property fmtid="{D5CDD505-2E9C-101B-9397-08002B2CF9AE}" pid="3" name="Administration Document Type">
    <vt:lpwstr>22;#Guidance|bb5f7948-fba4-4ce4-bf17-8c581eb30e6f</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cd0bacab-c7d1-45d2-85ba-7720c9165c91</vt:lpwstr>
  </property>
  <property fmtid="{D5CDD505-2E9C-101B-9397-08002B2CF9AE}" pid="7" name="IsMyDocuments">
    <vt:bool>true</vt:bool>
  </property>
</Properties>
</file>